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3A8E7" w14:textId="77777777" w:rsidR="002C5BBB" w:rsidRDefault="002C5BBB" w:rsidP="00505299">
      <w:pPr>
        <w:pStyle w:val="Subttulo"/>
        <w:rPr>
          <w:rStyle w:val="nfasis"/>
          <w:i w:val="0"/>
          <w:iCs w:val="0"/>
        </w:rPr>
      </w:pPr>
    </w:p>
    <w:p w14:paraId="4F135C8B" w14:textId="77777777" w:rsidR="002449BE" w:rsidRPr="002449BE" w:rsidRDefault="002449BE" w:rsidP="002449BE">
      <w:r>
        <w:t>.</w:t>
      </w:r>
    </w:p>
    <w:p w14:paraId="34D21AED" w14:textId="77777777" w:rsidR="0018225B" w:rsidRDefault="008C2364" w:rsidP="00600D03">
      <w:pPr>
        <w:pStyle w:val="Subttulo"/>
        <w:rPr>
          <w:rFonts w:ascii="Arial Black" w:hAnsi="Arial Black"/>
          <w:b/>
        </w:rPr>
      </w:pPr>
      <w:r>
        <w:rPr>
          <w:noProof/>
          <w:lang w:val="es-MX" w:eastAsia="es-MX"/>
        </w:rPr>
        <w:drawing>
          <wp:inline distT="0" distB="0" distL="0" distR="0" wp14:anchorId="6EBC80FA" wp14:editId="50ACF79F">
            <wp:extent cx="3060065" cy="80645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3" t="29187" r="2599" b="33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6A6">
        <w:t xml:space="preserve"> </w:t>
      </w:r>
    </w:p>
    <w:p w14:paraId="7B5FC9DD" w14:textId="77777777" w:rsidR="00462A51" w:rsidRPr="000041AB" w:rsidRDefault="00462A51" w:rsidP="00462A51">
      <w:pPr>
        <w:jc w:val="center"/>
        <w:rPr>
          <w:rFonts w:ascii="Arial Black" w:hAnsi="Arial Black"/>
          <w:b/>
        </w:rPr>
      </w:pPr>
      <w:r w:rsidRPr="000041AB">
        <w:rPr>
          <w:rFonts w:ascii="Arial Black" w:hAnsi="Arial Black"/>
          <w:b/>
        </w:rPr>
        <w:t>Plutarco Elías Calles # 750, Col. Medardo González.</w:t>
      </w:r>
    </w:p>
    <w:p w14:paraId="24D02656" w14:textId="77777777" w:rsidR="00462A51" w:rsidRPr="000041AB" w:rsidRDefault="00462A51" w:rsidP="00462A51">
      <w:pPr>
        <w:pStyle w:val="Ttulo1"/>
        <w:rPr>
          <w:rFonts w:ascii="Arial Black" w:hAnsi="Arial Black"/>
        </w:rPr>
      </w:pPr>
    </w:p>
    <w:p w14:paraId="605B7F3E" w14:textId="77777777" w:rsidR="00462A51" w:rsidRPr="000041AB" w:rsidRDefault="00462A51" w:rsidP="00462A51">
      <w:pPr>
        <w:pStyle w:val="Ttulo1"/>
        <w:rPr>
          <w:rFonts w:ascii="Arial Black" w:hAnsi="Arial Black"/>
        </w:rPr>
      </w:pPr>
      <w:r w:rsidRPr="000041AB">
        <w:rPr>
          <w:rFonts w:ascii="Arial Black" w:hAnsi="Arial Black"/>
        </w:rPr>
        <w:t>NOTAS A LOS ESTADOS FINANCIEROS</w:t>
      </w:r>
    </w:p>
    <w:p w14:paraId="312D4ABC" w14:textId="0CFBCF7A" w:rsidR="00462A51" w:rsidRPr="000041AB" w:rsidRDefault="00462A51" w:rsidP="00884B06">
      <w:pPr>
        <w:jc w:val="center"/>
        <w:rPr>
          <w:rFonts w:ascii="Arial Black" w:hAnsi="Arial Black" w:cs="Arial"/>
          <w:b/>
        </w:rPr>
      </w:pPr>
      <w:r w:rsidRPr="000041AB">
        <w:rPr>
          <w:rFonts w:ascii="Arial Black" w:hAnsi="Arial Black" w:cs="Arial"/>
          <w:b/>
        </w:rPr>
        <w:t xml:space="preserve">AL </w:t>
      </w:r>
      <w:r w:rsidR="00787154">
        <w:rPr>
          <w:rFonts w:ascii="Arial Black" w:hAnsi="Arial Black" w:cs="Arial"/>
          <w:b/>
        </w:rPr>
        <w:t>3</w:t>
      </w:r>
      <w:r w:rsidR="00884B06">
        <w:rPr>
          <w:rFonts w:ascii="Arial Black" w:hAnsi="Arial Black" w:cs="Arial"/>
          <w:b/>
        </w:rPr>
        <w:t>0</w:t>
      </w:r>
      <w:r w:rsidR="002B5EB8">
        <w:rPr>
          <w:rFonts w:ascii="Arial Black" w:hAnsi="Arial Black" w:cs="Arial"/>
          <w:b/>
        </w:rPr>
        <w:t xml:space="preserve"> </w:t>
      </w:r>
      <w:r w:rsidR="002536BC">
        <w:rPr>
          <w:rFonts w:ascii="Arial Black" w:hAnsi="Arial Black" w:cs="Arial"/>
          <w:b/>
        </w:rPr>
        <w:t xml:space="preserve">DE </w:t>
      </w:r>
      <w:r w:rsidR="00884B06">
        <w:rPr>
          <w:rFonts w:ascii="Arial Black" w:hAnsi="Arial Black" w:cs="Arial"/>
          <w:b/>
        </w:rPr>
        <w:t>SEPTIEMBRE</w:t>
      </w:r>
      <w:r w:rsidR="0051483B">
        <w:rPr>
          <w:rFonts w:ascii="Arial Black" w:hAnsi="Arial Black" w:cs="Arial"/>
          <w:b/>
        </w:rPr>
        <w:t xml:space="preserve"> </w:t>
      </w:r>
      <w:r w:rsidR="00FA1879">
        <w:rPr>
          <w:rFonts w:ascii="Arial Black" w:hAnsi="Arial Black" w:cs="Arial"/>
          <w:b/>
        </w:rPr>
        <w:t>DE 202</w:t>
      </w:r>
      <w:r w:rsidR="00636C4E">
        <w:rPr>
          <w:rFonts w:ascii="Arial Black" w:hAnsi="Arial Black" w:cs="Arial"/>
          <w:b/>
        </w:rPr>
        <w:t>4</w:t>
      </w:r>
      <w:r w:rsidR="00BC6736">
        <w:rPr>
          <w:rFonts w:ascii="Arial Black" w:hAnsi="Arial Black" w:cs="Arial"/>
          <w:b/>
        </w:rPr>
        <w:t>.</w:t>
      </w:r>
    </w:p>
    <w:p w14:paraId="3198E6A3" w14:textId="77777777" w:rsidR="00EB3A8D" w:rsidRPr="00070F20" w:rsidRDefault="00EB3A8D" w:rsidP="00462A51">
      <w:pPr>
        <w:jc w:val="center"/>
        <w:rPr>
          <w:rFonts w:ascii="Arial" w:hAnsi="Arial" w:cs="Arial"/>
          <w:b/>
          <w:sz w:val="20"/>
          <w:szCs w:val="20"/>
        </w:rPr>
      </w:pPr>
    </w:p>
    <w:p w14:paraId="51D4DAF9" w14:textId="77777777" w:rsidR="00462A51" w:rsidRDefault="00462A51" w:rsidP="00462A51">
      <w:pPr>
        <w:pStyle w:val="Ttulo2"/>
      </w:pPr>
    </w:p>
    <w:p w14:paraId="6DE1618A" w14:textId="77777777" w:rsidR="0090016C" w:rsidRPr="0090016C" w:rsidRDefault="0090016C" w:rsidP="0090016C"/>
    <w:p w14:paraId="7A67D83A" w14:textId="77777777" w:rsidR="00462A51" w:rsidRDefault="00462A51" w:rsidP="00462A51">
      <w:pPr>
        <w:rPr>
          <w:rFonts w:ascii="Arial" w:hAnsi="Arial"/>
          <w:sz w:val="20"/>
        </w:rPr>
      </w:pPr>
    </w:p>
    <w:p w14:paraId="7CDF14E4" w14:textId="77777777" w:rsidR="00462A51" w:rsidRDefault="00462A51" w:rsidP="00462A51">
      <w:pPr>
        <w:rPr>
          <w:rFonts w:ascii="Arial" w:hAnsi="Arial"/>
          <w:sz w:val="20"/>
        </w:rPr>
      </w:pPr>
    </w:p>
    <w:p w14:paraId="1531575B" w14:textId="77777777" w:rsidR="00462A51" w:rsidRDefault="00462A51" w:rsidP="00462A51">
      <w:pPr>
        <w:pStyle w:val="Ttulo3"/>
        <w:rPr>
          <w:rFonts w:ascii="Arial" w:hAnsi="Arial"/>
        </w:rPr>
      </w:pPr>
      <w:r>
        <w:rPr>
          <w:rFonts w:ascii="Arial" w:hAnsi="Arial"/>
        </w:rPr>
        <w:t>1.-   ACTIVIDADES PRINCIPALES</w:t>
      </w:r>
    </w:p>
    <w:p w14:paraId="20F10086" w14:textId="77777777" w:rsidR="00462A51" w:rsidRDefault="00462A51" w:rsidP="00462A51">
      <w:pPr>
        <w:rPr>
          <w:rFonts w:ascii="Arial" w:hAnsi="Arial"/>
          <w:sz w:val="20"/>
        </w:rPr>
      </w:pPr>
    </w:p>
    <w:p w14:paraId="58ADCC93" w14:textId="77777777" w:rsidR="00462A51" w:rsidRDefault="00462A51" w:rsidP="00412F54">
      <w:pPr>
        <w:pStyle w:val="Textoindependiente2"/>
        <w:rPr>
          <w:rFonts w:ascii="Arial" w:hAnsi="Arial"/>
          <w:sz w:val="20"/>
        </w:rPr>
      </w:pPr>
      <w:smartTag w:uri="urn:schemas-microsoft-com:office:smarttags" w:element="PersonName">
        <w:smartTagPr>
          <w:attr w:name="ProductID" w:val="La Uni￳n"/>
        </w:smartTagPr>
        <w:r>
          <w:rPr>
            <w:rFonts w:ascii="Arial" w:hAnsi="Arial"/>
            <w:sz w:val="20"/>
          </w:rPr>
          <w:t>La Unión</w:t>
        </w:r>
      </w:smartTag>
      <w:r>
        <w:rPr>
          <w:rFonts w:ascii="Arial" w:hAnsi="Arial"/>
          <w:sz w:val="20"/>
        </w:rPr>
        <w:t xml:space="preserve"> de Crédito de </w:t>
      </w:r>
      <w:r w:rsidR="00780BC2">
        <w:rPr>
          <w:rFonts w:ascii="Arial" w:hAnsi="Arial"/>
          <w:sz w:val="20"/>
        </w:rPr>
        <w:t xml:space="preserve">Reynosa, </w:t>
      </w:r>
      <w:r>
        <w:rPr>
          <w:rFonts w:ascii="Arial" w:hAnsi="Arial"/>
          <w:sz w:val="20"/>
        </w:rPr>
        <w:t xml:space="preserve"> S.A. de C. V., es una sociedad autorizada por </w:t>
      </w:r>
      <w:smartTag w:uri="urn:schemas-microsoft-com:office:smarttags" w:element="PersonName">
        <w:smartTagPr>
          <w:attr w:name="ProductID" w:val="la CNBV"/>
        </w:smartTagPr>
        <w:r>
          <w:rPr>
            <w:rFonts w:ascii="Arial" w:hAnsi="Arial"/>
            <w:sz w:val="20"/>
          </w:rPr>
          <w:t xml:space="preserve">la </w:t>
        </w:r>
        <w:r w:rsidR="00D16405">
          <w:rPr>
            <w:rFonts w:ascii="Arial" w:hAnsi="Arial"/>
            <w:sz w:val="20"/>
          </w:rPr>
          <w:t>CNBV</w:t>
        </w:r>
      </w:smartTag>
      <w:r>
        <w:rPr>
          <w:rFonts w:ascii="Arial" w:hAnsi="Arial"/>
          <w:sz w:val="20"/>
        </w:rPr>
        <w:t xml:space="preserve"> para realizar operaciones de recepción  de aportaciones de sus socios, la aceptación de pr</w:t>
      </w:r>
      <w:r w:rsidR="0012059A">
        <w:rPr>
          <w:rFonts w:ascii="Arial" w:hAnsi="Arial"/>
          <w:sz w:val="20"/>
        </w:rPr>
        <w:t>é</w:t>
      </w:r>
      <w:r>
        <w:rPr>
          <w:rFonts w:ascii="Arial" w:hAnsi="Arial"/>
          <w:sz w:val="20"/>
        </w:rPr>
        <w:t xml:space="preserve">stamos de otros organismos financieros y el otorgamiento de créditos a los mismos socios, su finalidad es atender a empresas del sector comercial, industrial y servicios.   Sus actividades y políticas  contables, están reguladas por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/>
            <w:sz w:val="20"/>
          </w:rPr>
          <w:t>la Ley</w:t>
        </w:r>
      </w:smartTag>
      <w:r>
        <w:rPr>
          <w:rFonts w:ascii="Arial" w:hAnsi="Arial"/>
          <w:sz w:val="20"/>
        </w:rPr>
        <w:t xml:space="preserve"> </w:t>
      </w:r>
      <w:r w:rsidR="00412F54">
        <w:rPr>
          <w:rFonts w:ascii="Arial" w:hAnsi="Arial"/>
          <w:sz w:val="20"/>
        </w:rPr>
        <w:t>de Uniones de Crédito</w:t>
      </w:r>
      <w:r w:rsidR="001229E1">
        <w:rPr>
          <w:rFonts w:ascii="Arial" w:hAnsi="Arial"/>
          <w:sz w:val="20"/>
        </w:rPr>
        <w:t>.</w:t>
      </w:r>
    </w:p>
    <w:p w14:paraId="1E8E1093" w14:textId="77777777" w:rsidR="00462A51" w:rsidRDefault="00462A51" w:rsidP="00462A51">
      <w:pPr>
        <w:jc w:val="both"/>
        <w:rPr>
          <w:rFonts w:ascii="Arial" w:hAnsi="Arial"/>
          <w:sz w:val="20"/>
        </w:rPr>
      </w:pPr>
    </w:p>
    <w:p w14:paraId="4B1EA3D4" w14:textId="77777777" w:rsidR="00462A51" w:rsidRDefault="00462A51" w:rsidP="00462A51">
      <w:pPr>
        <w:jc w:val="both"/>
        <w:rPr>
          <w:rFonts w:ascii="Arial" w:hAnsi="Arial"/>
          <w:sz w:val="20"/>
        </w:rPr>
      </w:pPr>
    </w:p>
    <w:p w14:paraId="717FE058" w14:textId="77777777" w:rsidR="00462A51" w:rsidRDefault="00462A51" w:rsidP="00462A51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2.-   PRINCIPALES POLÍTICAS CONTABLES:</w:t>
      </w:r>
    </w:p>
    <w:p w14:paraId="51CE7220" w14:textId="77777777" w:rsidR="00462A51" w:rsidRDefault="00462A51" w:rsidP="00462A51">
      <w:pPr>
        <w:jc w:val="both"/>
        <w:rPr>
          <w:rFonts w:ascii="Arial" w:hAnsi="Arial"/>
          <w:sz w:val="20"/>
        </w:rPr>
      </w:pPr>
    </w:p>
    <w:p w14:paraId="77FD0DAA" w14:textId="77777777" w:rsidR="00412F54" w:rsidRDefault="00412F54" w:rsidP="00462A5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Los estados financieros están formulados de conformidad con los criterios de contabilidad para uniones de crédito emitidos por </w:t>
      </w:r>
      <w:smartTag w:uri="urn:schemas-microsoft-com:office:smarttags" w:element="PersonName">
        <w:smartTagPr>
          <w:attr w:name="ProductID" w:val="la Comisi￳n Nacional"/>
        </w:smartTagPr>
        <w:r>
          <w:rPr>
            <w:rFonts w:ascii="Arial" w:hAnsi="Arial"/>
            <w:sz w:val="20"/>
          </w:rPr>
          <w:t>la Comisión Nacional</w:t>
        </w:r>
      </w:smartTag>
      <w:r>
        <w:rPr>
          <w:rFonts w:ascii="Arial" w:hAnsi="Arial"/>
          <w:sz w:val="20"/>
        </w:rPr>
        <w:t xml:space="preserve"> Bancaria y de </w:t>
      </w:r>
      <w:r w:rsidR="00315284">
        <w:rPr>
          <w:rFonts w:ascii="Arial" w:hAnsi="Arial"/>
          <w:sz w:val="20"/>
        </w:rPr>
        <w:t>Valores,</w:t>
      </w:r>
      <w:r>
        <w:rPr>
          <w:rFonts w:ascii="Arial" w:hAnsi="Arial"/>
          <w:sz w:val="20"/>
        </w:rPr>
        <w:t xml:space="preserve"> con fundamento en lo dispuesto por los artículos 65,67 y 74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/>
            <w:sz w:val="20"/>
          </w:rPr>
          <w:t>la Ley</w:t>
        </w:r>
      </w:smartTag>
      <w:r>
        <w:rPr>
          <w:rFonts w:ascii="Arial" w:hAnsi="Arial"/>
          <w:sz w:val="20"/>
        </w:rPr>
        <w:t xml:space="preserve"> de Uniones de Crédito,  de observancia general y obligatoria, aplicados de manera consistente</w:t>
      </w:r>
      <w:r w:rsidR="0067444C">
        <w:rPr>
          <w:rFonts w:ascii="Arial" w:hAnsi="Arial"/>
          <w:sz w:val="20"/>
        </w:rPr>
        <w:t>, las cuales se valuaron con apego a sanas prácticas y a las disposiciones aplicables.</w:t>
      </w:r>
    </w:p>
    <w:p w14:paraId="42021D02" w14:textId="77777777" w:rsidR="0067444C" w:rsidRDefault="0067444C" w:rsidP="00462A51">
      <w:pPr>
        <w:jc w:val="both"/>
        <w:rPr>
          <w:rFonts w:ascii="Arial" w:hAnsi="Arial"/>
          <w:sz w:val="20"/>
        </w:rPr>
      </w:pPr>
    </w:p>
    <w:p w14:paraId="661F9F14" w14:textId="77777777" w:rsidR="0067444C" w:rsidRDefault="0067444C" w:rsidP="00462A5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Sus actividades y políticas contables están reguladas por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/>
            <w:sz w:val="20"/>
          </w:rPr>
          <w:t>la Ley</w:t>
        </w:r>
      </w:smartTag>
      <w:r>
        <w:rPr>
          <w:rFonts w:ascii="Arial" w:hAnsi="Arial"/>
          <w:sz w:val="20"/>
        </w:rPr>
        <w:t xml:space="preserve"> de Uniones de Crédito.</w:t>
      </w:r>
    </w:p>
    <w:p w14:paraId="6626BBCC" w14:textId="77777777" w:rsidR="00412F54" w:rsidRDefault="00412F54" w:rsidP="00462A51">
      <w:pPr>
        <w:jc w:val="both"/>
        <w:rPr>
          <w:rFonts w:ascii="Arial" w:hAnsi="Arial"/>
          <w:sz w:val="20"/>
        </w:rPr>
      </w:pPr>
    </w:p>
    <w:p w14:paraId="76FF72C6" w14:textId="77777777" w:rsidR="00880236" w:rsidRDefault="00880236" w:rsidP="00462A51">
      <w:pPr>
        <w:jc w:val="both"/>
        <w:rPr>
          <w:rFonts w:ascii="Arial" w:hAnsi="Arial"/>
          <w:sz w:val="20"/>
        </w:rPr>
      </w:pPr>
    </w:p>
    <w:p w14:paraId="40E304D3" w14:textId="77777777" w:rsidR="00880236" w:rsidRDefault="00880236" w:rsidP="00462A51">
      <w:pPr>
        <w:jc w:val="both"/>
        <w:rPr>
          <w:rFonts w:ascii="Arial" w:hAnsi="Arial"/>
          <w:sz w:val="20"/>
        </w:rPr>
      </w:pPr>
    </w:p>
    <w:p w14:paraId="603CE5E5" w14:textId="77777777" w:rsidR="00462A51" w:rsidRDefault="00462A51" w:rsidP="00462A51">
      <w:pPr>
        <w:pStyle w:val="Ttulo4"/>
        <w:rPr>
          <w:rFonts w:ascii="Arial" w:hAnsi="Arial"/>
        </w:rPr>
      </w:pPr>
      <w:r>
        <w:rPr>
          <w:rFonts w:ascii="Arial" w:hAnsi="Arial"/>
        </w:rPr>
        <w:t>DISPONIBILIDADES</w:t>
      </w:r>
    </w:p>
    <w:p w14:paraId="1B4C7AD4" w14:textId="77777777" w:rsidR="00462A51" w:rsidRDefault="00462A51" w:rsidP="00462A51">
      <w:pPr>
        <w:jc w:val="both"/>
        <w:rPr>
          <w:rFonts w:ascii="Arial" w:hAnsi="Arial"/>
          <w:sz w:val="20"/>
        </w:rPr>
      </w:pPr>
    </w:p>
    <w:p w14:paraId="6010DB6C" w14:textId="77777777" w:rsidR="00462A51" w:rsidRDefault="00462A51" w:rsidP="00462A5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Las disponibilidades que apare</w:t>
      </w:r>
      <w:r w:rsidR="00ED1F05">
        <w:rPr>
          <w:rFonts w:ascii="Arial" w:hAnsi="Arial"/>
          <w:sz w:val="20"/>
        </w:rPr>
        <w:t>cen en el Balance General</w:t>
      </w:r>
      <w:r>
        <w:rPr>
          <w:rFonts w:ascii="Arial" w:hAnsi="Arial"/>
          <w:sz w:val="20"/>
        </w:rPr>
        <w:t xml:space="preserve"> se valúan a su valor nominal, y se encuentran integradas por los siguientes conceptos:</w:t>
      </w:r>
    </w:p>
    <w:p w14:paraId="01BEB839" w14:textId="77777777" w:rsidR="00462A51" w:rsidRDefault="00462A51" w:rsidP="00462A51">
      <w:pPr>
        <w:jc w:val="both"/>
        <w:rPr>
          <w:rFonts w:ascii="Arial" w:hAnsi="Arial"/>
          <w:sz w:val="20"/>
        </w:rPr>
      </w:pPr>
    </w:p>
    <w:tbl>
      <w:tblPr>
        <w:tblW w:w="12333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8"/>
        <w:gridCol w:w="1730"/>
        <w:gridCol w:w="739"/>
        <w:gridCol w:w="3036"/>
      </w:tblGrid>
      <w:tr w:rsidR="00462A51" w14:paraId="2EF920D3" w14:textId="77777777" w:rsidTr="002A2DD9">
        <w:tc>
          <w:tcPr>
            <w:tcW w:w="9297" w:type="dxa"/>
            <w:gridSpan w:val="3"/>
          </w:tcPr>
          <w:p w14:paraId="0CAE0B19" w14:textId="77777777" w:rsidR="00462A51" w:rsidRDefault="00462A51" w:rsidP="00462A51">
            <w:pPr>
              <w:jc w:val="both"/>
              <w:rPr>
                <w:rFonts w:ascii="Arial" w:hAnsi="Arial"/>
                <w:sz w:val="20"/>
              </w:rPr>
            </w:pPr>
          </w:p>
          <w:bookmarkStart w:id="0" w:name="_MON_1659942385"/>
          <w:bookmarkEnd w:id="0"/>
          <w:p w14:paraId="0BEC6DE4" w14:textId="14085702" w:rsidR="00172A27" w:rsidRDefault="00884B06" w:rsidP="00172A2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object w:dxaOrig="4281" w:dyaOrig="2078" w14:anchorId="16A471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16.75pt;height:97.5pt" o:ole="">
                  <v:imagedata r:id="rId9" o:title=""/>
                </v:shape>
                <o:OLEObject Type="Embed" ProgID="Excel.Sheet.12" ShapeID="_x0000_i1036" DrawAspect="Content" ObjectID="_1791881734" r:id="rId10"/>
              </w:object>
            </w:r>
          </w:p>
        </w:tc>
        <w:tc>
          <w:tcPr>
            <w:tcW w:w="3036" w:type="dxa"/>
          </w:tcPr>
          <w:p w14:paraId="084089F5" w14:textId="77777777" w:rsidR="00462A51" w:rsidRDefault="00462A51" w:rsidP="001E2400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462A51" w14:paraId="3F53D352" w14:textId="77777777" w:rsidTr="002A2DD9">
        <w:trPr>
          <w:gridAfter w:val="2"/>
          <w:wAfter w:w="3775" w:type="dxa"/>
        </w:trPr>
        <w:tc>
          <w:tcPr>
            <w:tcW w:w="6828" w:type="dxa"/>
          </w:tcPr>
          <w:p w14:paraId="266D00A8" w14:textId="77777777" w:rsidR="00462A51" w:rsidRDefault="007D5750" w:rsidP="00462A5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object w:dxaOrig="7304" w:dyaOrig="2053" w14:anchorId="3DB21D95">
                <v:shape id="_x0000_i1026" type="#_x0000_t75" style="width:366.75pt;height:100.5pt" o:ole="">
                  <v:imagedata r:id="rId11" o:title=""/>
                </v:shape>
                <o:OLEObject Type="Embed" ProgID="Excel.Sheet.12" ShapeID="_x0000_i1026" DrawAspect="Content" ObjectID="_1791881735" r:id="rId12"/>
              </w:object>
            </w:r>
          </w:p>
        </w:tc>
        <w:tc>
          <w:tcPr>
            <w:tcW w:w="1730" w:type="dxa"/>
          </w:tcPr>
          <w:p w14:paraId="3EBEF899" w14:textId="77777777" w:rsidR="00462A51" w:rsidRDefault="00462A51" w:rsidP="001E2400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462A51" w14:paraId="43992B04" w14:textId="77777777" w:rsidTr="002A2DD9">
        <w:trPr>
          <w:gridAfter w:val="2"/>
          <w:wAfter w:w="3775" w:type="dxa"/>
        </w:trPr>
        <w:tc>
          <w:tcPr>
            <w:tcW w:w="6828" w:type="dxa"/>
          </w:tcPr>
          <w:p w14:paraId="0DDEC8C2" w14:textId="77777777" w:rsidR="00462A51" w:rsidRPr="00B80D99" w:rsidRDefault="00462A51" w:rsidP="00462A51">
            <w:pPr>
              <w:pStyle w:val="Ttulo4"/>
              <w:rPr>
                <w:rFonts w:ascii="Arial" w:hAnsi="Arial"/>
                <w:b w:val="0"/>
              </w:rPr>
            </w:pPr>
          </w:p>
        </w:tc>
        <w:tc>
          <w:tcPr>
            <w:tcW w:w="1730" w:type="dxa"/>
          </w:tcPr>
          <w:p w14:paraId="36C87765" w14:textId="77777777" w:rsidR="00462A51" w:rsidRPr="00B80D99" w:rsidRDefault="00462A51" w:rsidP="001E2400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462A51" w14:paraId="59DD3F65" w14:textId="77777777" w:rsidTr="002A2DD9">
        <w:trPr>
          <w:gridAfter w:val="2"/>
          <w:wAfter w:w="3775" w:type="dxa"/>
        </w:trPr>
        <w:tc>
          <w:tcPr>
            <w:tcW w:w="6828" w:type="dxa"/>
          </w:tcPr>
          <w:p w14:paraId="661423AC" w14:textId="77777777" w:rsidR="00462A51" w:rsidRDefault="00462A51" w:rsidP="00462A51">
            <w:pPr>
              <w:pStyle w:val="Ttulo4"/>
              <w:rPr>
                <w:rFonts w:ascii="Arial" w:hAnsi="Arial"/>
              </w:rPr>
            </w:pPr>
          </w:p>
        </w:tc>
        <w:tc>
          <w:tcPr>
            <w:tcW w:w="1730" w:type="dxa"/>
          </w:tcPr>
          <w:p w14:paraId="2DA97AEA" w14:textId="77777777" w:rsidR="002B3DDF" w:rsidRDefault="002B3DDF" w:rsidP="001E2400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</w:tbl>
    <w:p w14:paraId="17D5DE1C" w14:textId="77777777" w:rsidR="00462A51" w:rsidRDefault="00462A51" w:rsidP="00462A51">
      <w:pPr>
        <w:pStyle w:val="Ttulo4"/>
        <w:rPr>
          <w:rFonts w:ascii="Arial" w:hAnsi="Arial"/>
        </w:rPr>
      </w:pPr>
      <w:r>
        <w:rPr>
          <w:rFonts w:ascii="Arial" w:hAnsi="Arial"/>
        </w:rPr>
        <w:t>3.-   CARTERA DE CREDITO</w:t>
      </w:r>
    </w:p>
    <w:p w14:paraId="02B6988A" w14:textId="77777777" w:rsidR="00462A51" w:rsidRDefault="00462A51" w:rsidP="00462A51">
      <w:pPr>
        <w:jc w:val="both"/>
        <w:rPr>
          <w:rFonts w:ascii="Arial" w:hAnsi="Arial"/>
          <w:sz w:val="20"/>
        </w:rPr>
      </w:pPr>
    </w:p>
    <w:p w14:paraId="32069ABC" w14:textId="77777777" w:rsidR="00462A51" w:rsidRDefault="00462A51" w:rsidP="00462A5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Las  principales políticas y procedimientos  establecidos para el otorgamiento, control y recuperación de créditos, así como las relativas a la evaluación y seguimiento del riesgo crediticio:</w:t>
      </w:r>
    </w:p>
    <w:p w14:paraId="426AE568" w14:textId="77777777" w:rsidR="00462A51" w:rsidRDefault="00462A51" w:rsidP="00462A51">
      <w:pPr>
        <w:jc w:val="both"/>
        <w:rPr>
          <w:rFonts w:ascii="Arial" w:hAnsi="Arial"/>
          <w:sz w:val="20"/>
        </w:rPr>
      </w:pPr>
    </w:p>
    <w:p w14:paraId="19EF9FB9" w14:textId="77777777" w:rsidR="00462A51" w:rsidRDefault="00462A51" w:rsidP="00462A5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1.-    Las operaciones de préstamo o crédito solo deben realizarse con los socios de </w:t>
      </w:r>
      <w:smartTag w:uri="urn:schemas-microsoft-com:office:smarttags" w:element="PersonName">
        <w:smartTagPr>
          <w:attr w:name="ProductID" w:val="la Uni￳n."/>
        </w:smartTagPr>
        <w:r>
          <w:rPr>
            <w:rFonts w:ascii="Arial" w:hAnsi="Arial"/>
            <w:sz w:val="20"/>
          </w:rPr>
          <w:t>la Unión.</w:t>
        </w:r>
      </w:smartTag>
    </w:p>
    <w:p w14:paraId="18CF46FD" w14:textId="77777777" w:rsidR="00462A51" w:rsidRDefault="00462A51" w:rsidP="00462A5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2.-  Solo se pueden otorgar créditos  a directores, gerentes generales, comisarios o auditores externos o sus ascendientes, descendientes, cónyuges, cuando </w:t>
      </w:r>
      <w:r w:rsidR="002B2C43">
        <w:rPr>
          <w:rFonts w:ascii="Arial" w:hAnsi="Arial"/>
          <w:sz w:val="20"/>
        </w:rPr>
        <w:t>esté</w:t>
      </w:r>
      <w:r>
        <w:rPr>
          <w:rFonts w:ascii="Arial" w:hAnsi="Arial"/>
          <w:sz w:val="20"/>
        </w:rPr>
        <w:t xml:space="preserve"> aprobado por una mayoría  de cuatro quintas  partes de votos favorables  del consejo de administración.</w:t>
      </w:r>
    </w:p>
    <w:p w14:paraId="62E31606" w14:textId="77777777" w:rsidR="00462A51" w:rsidRDefault="00462A51" w:rsidP="00462A51">
      <w:pPr>
        <w:pStyle w:val="Textoindependiente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3.-   Se rige por </w:t>
      </w:r>
      <w:smartTag w:uri="urn:schemas-microsoft-com:office:smarttags" w:element="PersonName">
        <w:smartTagPr>
          <w:attr w:name="ProductID" w:val="la Ley Gral."/>
        </w:smartTagPr>
        <w:r>
          <w:rPr>
            <w:rFonts w:ascii="Arial" w:hAnsi="Arial"/>
            <w:sz w:val="20"/>
          </w:rPr>
          <w:t>la Ley Gral.</w:t>
        </w:r>
      </w:smartTag>
      <w:r>
        <w:rPr>
          <w:rFonts w:ascii="Arial" w:hAnsi="Arial"/>
          <w:sz w:val="20"/>
        </w:rPr>
        <w:t xml:space="preserve"> de Títulos y Operaciones de Crédito referente a todo lo concerniente  a tipos de crédito que otorga </w:t>
      </w:r>
      <w:smartTag w:uri="urn:schemas-microsoft-com:office:smarttags" w:element="PersonName">
        <w:smartTagPr>
          <w:attr w:name="ProductID" w:val="La Uni￳n"/>
        </w:smartTagPr>
        <w:r>
          <w:rPr>
            <w:rFonts w:ascii="Arial" w:hAnsi="Arial"/>
            <w:sz w:val="20"/>
          </w:rPr>
          <w:t>la Unión</w:t>
        </w:r>
      </w:smartTag>
      <w:r>
        <w:rPr>
          <w:rFonts w:ascii="Arial" w:hAnsi="Arial"/>
          <w:sz w:val="20"/>
        </w:rPr>
        <w:t xml:space="preserve">  a sus acreditados o socios, las características que deben reunir los pagarés avales, operaciones de descuento, contratos de apertura de crédito y sus garantías  e inscripciones  en los registros públicos que corresponda, la forma en que deben hacerse los endosos de títulos de crédito.</w:t>
      </w:r>
    </w:p>
    <w:p w14:paraId="3CD0D446" w14:textId="77777777" w:rsidR="00462A51" w:rsidRDefault="002C32AE" w:rsidP="00462A51">
      <w:pPr>
        <w:pStyle w:val="Textoindependiente2"/>
        <w:rPr>
          <w:rFonts w:ascii="Arial" w:hAnsi="Arial"/>
          <w:sz w:val="20"/>
        </w:rPr>
      </w:pPr>
      <w:r>
        <w:rPr>
          <w:rFonts w:ascii="Arial" w:hAnsi="Arial"/>
          <w:sz w:val="20"/>
        </w:rPr>
        <w:t>4</w:t>
      </w:r>
      <w:r w:rsidR="00462A51">
        <w:rPr>
          <w:rFonts w:ascii="Arial" w:hAnsi="Arial"/>
          <w:sz w:val="20"/>
        </w:rPr>
        <w:t xml:space="preserve">.-  </w:t>
      </w:r>
      <w:smartTag w:uri="urn:schemas-microsoft-com:office:smarttags" w:element="PersonName">
        <w:smartTagPr>
          <w:attr w:name="ProductID" w:val="La Uni￳n"/>
        </w:smartTagPr>
        <w:r w:rsidR="00462A51">
          <w:rPr>
            <w:rFonts w:ascii="Arial" w:hAnsi="Arial"/>
            <w:sz w:val="20"/>
          </w:rPr>
          <w:t>La Unión</w:t>
        </w:r>
      </w:smartTag>
      <w:r w:rsidR="00462A51">
        <w:rPr>
          <w:rFonts w:ascii="Arial" w:hAnsi="Arial"/>
          <w:sz w:val="20"/>
        </w:rPr>
        <w:t xml:space="preserve"> tiene el compromiso de llevar a cabo una correcta supervisión  y seguimiento  del crédito, con el fin de detectar variaciones  importantes a lo previsto en la evaluación del crédito que pongan en riesgo la recuperación  de los mismos.</w:t>
      </w:r>
    </w:p>
    <w:p w14:paraId="326C5114" w14:textId="77777777" w:rsidR="00462A51" w:rsidRDefault="00462A51" w:rsidP="00462A51">
      <w:pPr>
        <w:pStyle w:val="Textoindependiente2"/>
        <w:rPr>
          <w:rFonts w:ascii="Arial" w:hAnsi="Arial"/>
          <w:sz w:val="20"/>
        </w:rPr>
      </w:pPr>
      <w:r>
        <w:rPr>
          <w:rFonts w:ascii="Arial" w:hAnsi="Arial"/>
          <w:sz w:val="20"/>
        </w:rPr>
        <w:t>Evalúa de manera estricta, técnica y financiera, la viabilidad y rentabilidad de los proyectos de inversión respectivos, los plazos  de recuperación  de estos, las relaciones que guarden entre si los distintos conceptos de los estados financieros o la situación económica.</w:t>
      </w:r>
    </w:p>
    <w:p w14:paraId="006F4955" w14:textId="77777777" w:rsidR="00462A51" w:rsidRDefault="00462A51" w:rsidP="00462A51">
      <w:pPr>
        <w:pStyle w:val="Textoindependiente2"/>
        <w:rPr>
          <w:rFonts w:ascii="Arial" w:hAnsi="Arial"/>
          <w:sz w:val="20"/>
        </w:rPr>
      </w:pPr>
    </w:p>
    <w:p w14:paraId="485CE5EB" w14:textId="77777777" w:rsidR="00462A51" w:rsidRDefault="00462A51" w:rsidP="00462A51">
      <w:pPr>
        <w:pStyle w:val="Textoindependiente2"/>
        <w:rPr>
          <w:rFonts w:ascii="Arial" w:hAnsi="Arial"/>
          <w:sz w:val="20"/>
        </w:rPr>
      </w:pPr>
      <w:r>
        <w:rPr>
          <w:rFonts w:ascii="Arial" w:hAnsi="Arial"/>
          <w:sz w:val="20"/>
        </w:rPr>
        <w:t>De los acreditados y la calificación administrativa y moral de estos últimos, sin perjuicio de considerar las garantías que en su caso, fueron necesarias.  Los montos, plazos, regímenes de amortización y en su caso, períodos de gracia de los financiamientos, deben tener una relación adecuada con la naturaleza de los proyectos de inversión  y con la situación presente y previsible de los acreditados.</w:t>
      </w:r>
    </w:p>
    <w:p w14:paraId="2EED5060" w14:textId="77777777" w:rsidR="00462A51" w:rsidRDefault="00462A51" w:rsidP="00462A51">
      <w:pPr>
        <w:pStyle w:val="Textoindependiente2"/>
        <w:rPr>
          <w:rFonts w:ascii="Arial" w:hAnsi="Arial"/>
          <w:b/>
          <w:sz w:val="20"/>
        </w:rPr>
      </w:pPr>
    </w:p>
    <w:p w14:paraId="6131364F" w14:textId="77777777" w:rsidR="00462A51" w:rsidRDefault="00462A51" w:rsidP="00462A51">
      <w:pPr>
        <w:pStyle w:val="Textoindependiente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Las políticas y procedimientos establecidos en la institución  para determinar concentraciones de riesgo de crédito:</w:t>
      </w:r>
    </w:p>
    <w:p w14:paraId="37FD60D2" w14:textId="77777777" w:rsidR="00462A51" w:rsidRDefault="00462A51" w:rsidP="00462A51">
      <w:pPr>
        <w:pStyle w:val="Textoindependiente2"/>
        <w:rPr>
          <w:rFonts w:ascii="Arial" w:hAnsi="Arial"/>
          <w:sz w:val="20"/>
        </w:rPr>
      </w:pPr>
    </w:p>
    <w:p w14:paraId="0E783641" w14:textId="77777777" w:rsidR="00462A51" w:rsidRDefault="00462A51" w:rsidP="00462A51">
      <w:pPr>
        <w:pStyle w:val="Textoindependiente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1.-   El límite máximo de financiamiento que la unión puede otorgar a una sola empresa debe ser hasta el 50%  del capital contable, para estos efectos se considera como una sola persona a aquellas que por sus anexos patrimoniales o de responsabilidades constituyen un riesgo común para la unión de crédito.   Existe riesgo común para la unión cuando la persona o grupo de personas sean </w:t>
      </w:r>
      <w:r w:rsidR="00504686">
        <w:rPr>
          <w:rFonts w:ascii="Arial" w:hAnsi="Arial"/>
          <w:sz w:val="20"/>
        </w:rPr>
        <w:t>propietarias</w:t>
      </w:r>
      <w:r>
        <w:rPr>
          <w:rFonts w:ascii="Arial" w:hAnsi="Arial"/>
          <w:sz w:val="20"/>
        </w:rPr>
        <w:t xml:space="preserve"> del 30% o </w:t>
      </w:r>
      <w:r w:rsidR="00315284">
        <w:rPr>
          <w:rFonts w:ascii="Arial" w:hAnsi="Arial"/>
          <w:sz w:val="20"/>
        </w:rPr>
        <w:t>más</w:t>
      </w:r>
      <w:r>
        <w:rPr>
          <w:rFonts w:ascii="Arial" w:hAnsi="Arial"/>
          <w:sz w:val="20"/>
        </w:rPr>
        <w:t xml:space="preserve"> de acciones representativas  del capital social de una empresa, tengan el control de la asamblea general  de accionistas, puedan nombrar a la mayoría de los miembros del consejo de administración.</w:t>
      </w:r>
    </w:p>
    <w:p w14:paraId="34C6068C" w14:textId="77777777" w:rsidR="00462A51" w:rsidRDefault="00462A51" w:rsidP="00462A51">
      <w:pPr>
        <w:pStyle w:val="Textoindependiente2"/>
        <w:rPr>
          <w:rFonts w:ascii="Arial" w:hAnsi="Arial"/>
          <w:sz w:val="20"/>
        </w:rPr>
      </w:pPr>
    </w:p>
    <w:p w14:paraId="2BF605C6" w14:textId="77777777" w:rsidR="00B3238A" w:rsidRDefault="00B3238A" w:rsidP="00462A51">
      <w:pPr>
        <w:pStyle w:val="Textoindependiente2"/>
        <w:rPr>
          <w:rFonts w:ascii="Arial" w:hAnsi="Arial"/>
          <w:b/>
          <w:sz w:val="20"/>
        </w:rPr>
      </w:pPr>
    </w:p>
    <w:p w14:paraId="18483966" w14:textId="77777777" w:rsidR="00B3238A" w:rsidRDefault="00B3238A" w:rsidP="00462A51">
      <w:pPr>
        <w:pStyle w:val="Textoindependiente2"/>
        <w:rPr>
          <w:rFonts w:ascii="Arial" w:hAnsi="Arial"/>
          <w:b/>
          <w:sz w:val="20"/>
        </w:rPr>
      </w:pPr>
    </w:p>
    <w:p w14:paraId="25CEC7F0" w14:textId="77777777" w:rsidR="002A5C9E" w:rsidRDefault="002A5C9E" w:rsidP="00462A51">
      <w:pPr>
        <w:pStyle w:val="Textoindependiente2"/>
        <w:rPr>
          <w:rFonts w:ascii="Arial" w:hAnsi="Arial"/>
          <w:b/>
          <w:sz w:val="20"/>
        </w:rPr>
      </w:pPr>
    </w:p>
    <w:p w14:paraId="08D8F96A" w14:textId="77777777" w:rsidR="002A5C9E" w:rsidRDefault="002A5C9E" w:rsidP="00462A51">
      <w:pPr>
        <w:pStyle w:val="Textoindependiente2"/>
        <w:rPr>
          <w:rFonts w:ascii="Arial" w:hAnsi="Arial"/>
          <w:b/>
          <w:sz w:val="20"/>
        </w:rPr>
      </w:pPr>
    </w:p>
    <w:p w14:paraId="06E505F8" w14:textId="77777777" w:rsidR="002A5C9E" w:rsidRDefault="002A5C9E" w:rsidP="00462A51">
      <w:pPr>
        <w:pStyle w:val="Textoindependiente2"/>
        <w:rPr>
          <w:rFonts w:ascii="Arial" w:hAnsi="Arial"/>
          <w:b/>
          <w:sz w:val="20"/>
        </w:rPr>
      </w:pPr>
    </w:p>
    <w:p w14:paraId="1B229FE3" w14:textId="77777777" w:rsidR="002A5C9E" w:rsidRDefault="002A5C9E" w:rsidP="00462A51">
      <w:pPr>
        <w:pStyle w:val="Textoindependiente2"/>
        <w:rPr>
          <w:rFonts w:ascii="Arial" w:hAnsi="Arial"/>
          <w:b/>
          <w:sz w:val="20"/>
        </w:rPr>
      </w:pPr>
    </w:p>
    <w:p w14:paraId="1A5C8210" w14:textId="77777777" w:rsidR="00D16405" w:rsidRDefault="00D16405" w:rsidP="00462A51">
      <w:pPr>
        <w:pStyle w:val="Textoindependiente2"/>
        <w:rPr>
          <w:rFonts w:ascii="Arial" w:hAnsi="Arial"/>
          <w:b/>
          <w:sz w:val="20"/>
        </w:rPr>
      </w:pPr>
    </w:p>
    <w:p w14:paraId="69F654EF" w14:textId="77777777" w:rsidR="007E41BA" w:rsidRDefault="007E41BA" w:rsidP="00462A51">
      <w:pPr>
        <w:pStyle w:val="Textoindependiente2"/>
        <w:rPr>
          <w:rFonts w:ascii="Arial" w:hAnsi="Arial"/>
          <w:b/>
          <w:sz w:val="20"/>
        </w:rPr>
      </w:pPr>
    </w:p>
    <w:p w14:paraId="2A254CB6" w14:textId="1C206A69" w:rsidR="00462A51" w:rsidRDefault="00462A51" w:rsidP="00462A51">
      <w:pPr>
        <w:pStyle w:val="Textoindependiente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 xml:space="preserve">LA CARTERA DE CREDITO VIGENTE AL </w:t>
      </w:r>
      <w:r w:rsidR="00787154">
        <w:rPr>
          <w:rFonts w:ascii="Arial" w:hAnsi="Arial"/>
          <w:b/>
          <w:sz w:val="20"/>
        </w:rPr>
        <w:t>3</w:t>
      </w:r>
      <w:r w:rsidR="00884B06">
        <w:rPr>
          <w:rFonts w:ascii="Arial" w:hAnsi="Arial"/>
          <w:b/>
          <w:sz w:val="20"/>
        </w:rPr>
        <w:t>0</w:t>
      </w:r>
      <w:r w:rsidR="00AD66DF">
        <w:rPr>
          <w:rFonts w:ascii="Arial" w:hAnsi="Arial"/>
          <w:b/>
          <w:sz w:val="20"/>
        </w:rPr>
        <w:t xml:space="preserve"> DE </w:t>
      </w:r>
      <w:r w:rsidR="00884B06">
        <w:rPr>
          <w:rFonts w:ascii="Arial" w:hAnsi="Arial"/>
          <w:b/>
          <w:sz w:val="20"/>
        </w:rPr>
        <w:t>SEPTIEMBRE</w:t>
      </w:r>
      <w:r w:rsidR="003728D2">
        <w:rPr>
          <w:rFonts w:ascii="Arial" w:hAnsi="Arial"/>
          <w:b/>
          <w:sz w:val="20"/>
        </w:rPr>
        <w:t xml:space="preserve"> </w:t>
      </w:r>
      <w:r w:rsidR="00BC6736">
        <w:rPr>
          <w:rFonts w:ascii="Arial" w:hAnsi="Arial"/>
          <w:b/>
          <w:sz w:val="20"/>
        </w:rPr>
        <w:t>DE 20</w:t>
      </w:r>
      <w:r w:rsidR="00FA1879">
        <w:rPr>
          <w:rFonts w:ascii="Arial" w:hAnsi="Arial"/>
          <w:b/>
          <w:sz w:val="20"/>
        </w:rPr>
        <w:t>2</w:t>
      </w:r>
      <w:r w:rsidR="009907A7"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 xml:space="preserve"> </w:t>
      </w:r>
      <w:r w:rsidR="00FB4330">
        <w:rPr>
          <w:rFonts w:ascii="Arial" w:hAnsi="Arial"/>
          <w:b/>
          <w:sz w:val="20"/>
        </w:rPr>
        <w:t>ESTA INTEGRADA DE LA SIGUIENTE</w:t>
      </w:r>
      <w:r w:rsidR="00E74D09">
        <w:rPr>
          <w:rFonts w:ascii="Arial" w:hAnsi="Arial"/>
          <w:b/>
          <w:sz w:val="20"/>
        </w:rPr>
        <w:t xml:space="preserve"> </w:t>
      </w:r>
      <w:r w:rsidR="00FB4330">
        <w:rPr>
          <w:rFonts w:ascii="Arial" w:hAnsi="Arial"/>
          <w:b/>
          <w:sz w:val="20"/>
        </w:rPr>
        <w:t xml:space="preserve"> MANERA:</w:t>
      </w:r>
    </w:p>
    <w:p w14:paraId="73FCAD91" w14:textId="77777777" w:rsidR="00462A51" w:rsidRDefault="00462A51" w:rsidP="00462A51">
      <w:pPr>
        <w:pStyle w:val="Textoindependiente2"/>
        <w:rPr>
          <w:rFonts w:ascii="Arial" w:hAnsi="Arial"/>
          <w:b/>
          <w:sz w:val="22"/>
        </w:rPr>
      </w:pPr>
    </w:p>
    <w:bookmarkStart w:id="1" w:name="_MON_1659942433"/>
    <w:bookmarkEnd w:id="1"/>
    <w:p w14:paraId="3F9B9082" w14:textId="35B613DD" w:rsidR="002A5C9E" w:rsidRDefault="00884B06" w:rsidP="00462A51">
      <w:pPr>
        <w:pStyle w:val="Textoindependiente2"/>
        <w:rPr>
          <w:rFonts w:ascii="Arial" w:hAnsi="Arial"/>
          <w:sz w:val="20"/>
        </w:rPr>
      </w:pPr>
      <w:r>
        <w:rPr>
          <w:rFonts w:ascii="Arial" w:hAnsi="Arial"/>
          <w:sz w:val="20"/>
        </w:rPr>
        <w:object w:dxaOrig="14391" w:dyaOrig="4978" w14:anchorId="7525AA3A">
          <v:shape id="_x0000_i1040" type="#_x0000_t75" style="width:518.25pt;height:252pt" o:ole="">
            <v:imagedata r:id="rId13" o:title=""/>
          </v:shape>
          <o:OLEObject Type="Embed" ProgID="Excel.Sheet.12" ShapeID="_x0000_i1040" DrawAspect="Content" ObjectID="_1791881736" r:id="rId14"/>
        </w:object>
      </w:r>
    </w:p>
    <w:p w14:paraId="4E039661" w14:textId="77777777" w:rsidR="00C6718A" w:rsidRDefault="00C6718A" w:rsidP="00462A51">
      <w:pPr>
        <w:pStyle w:val="Textoindependiente2"/>
        <w:rPr>
          <w:rFonts w:ascii="Arial" w:hAnsi="Arial"/>
          <w:sz w:val="20"/>
        </w:rPr>
      </w:pPr>
    </w:p>
    <w:p w14:paraId="7AACE831" w14:textId="77777777" w:rsidR="00C6718A" w:rsidRDefault="00C6718A" w:rsidP="00462A51">
      <w:pPr>
        <w:pStyle w:val="Textoindependiente2"/>
        <w:rPr>
          <w:rFonts w:ascii="Arial" w:hAnsi="Arial"/>
          <w:sz w:val="20"/>
        </w:rPr>
      </w:pPr>
    </w:p>
    <w:p w14:paraId="5654A1A7" w14:textId="77777777" w:rsidR="00C6718A" w:rsidRDefault="00C6718A" w:rsidP="00462A51">
      <w:pPr>
        <w:pStyle w:val="Textoindependiente2"/>
        <w:rPr>
          <w:rFonts w:ascii="Arial" w:hAnsi="Arial"/>
          <w:sz w:val="20"/>
        </w:rPr>
      </w:pPr>
    </w:p>
    <w:p w14:paraId="07CA5545" w14:textId="77777777" w:rsidR="00704D53" w:rsidRDefault="00704D53" w:rsidP="00462A51">
      <w:pPr>
        <w:pStyle w:val="Textoindependiente2"/>
        <w:rPr>
          <w:rFonts w:ascii="Arial" w:hAnsi="Arial"/>
          <w:b/>
          <w:sz w:val="20"/>
        </w:rPr>
      </w:pPr>
    </w:p>
    <w:p w14:paraId="7835E41F" w14:textId="77777777" w:rsidR="00F911C0" w:rsidRDefault="00F911C0" w:rsidP="00462A51">
      <w:pPr>
        <w:pStyle w:val="Textoindependiente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CREDITOS VENCIDOS COMERCIALES</w:t>
      </w:r>
    </w:p>
    <w:p w14:paraId="467D71F9" w14:textId="77777777" w:rsidR="00704D53" w:rsidRDefault="00F911C0" w:rsidP="00462A51">
      <w:pPr>
        <w:pStyle w:val="Textoindependiente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DOCUMENTADOS CON GTIA. </w:t>
      </w:r>
    </w:p>
    <w:p w14:paraId="558A28E9" w14:textId="77777777" w:rsidR="00704D53" w:rsidRDefault="00704D53" w:rsidP="00462A51">
      <w:pPr>
        <w:pStyle w:val="Textoindependiente2"/>
        <w:rPr>
          <w:rFonts w:ascii="Arial" w:hAnsi="Arial"/>
          <w:b/>
          <w:sz w:val="20"/>
        </w:rPr>
      </w:pPr>
    </w:p>
    <w:bookmarkStart w:id="2" w:name="_MON_1659942465"/>
    <w:bookmarkEnd w:id="2"/>
    <w:p w14:paraId="3050491D" w14:textId="07BC0CCD" w:rsidR="00B916FB" w:rsidRDefault="00884B06" w:rsidP="00462A51">
      <w:pPr>
        <w:pStyle w:val="Textoindependiente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object w:dxaOrig="12974" w:dyaOrig="2948" w14:anchorId="41006FC0">
          <v:shape id="_x0000_i1045" type="#_x0000_t75" style="width:525.75pt;height:151.5pt" o:ole="">
            <v:imagedata r:id="rId15" o:title=""/>
          </v:shape>
          <o:OLEObject Type="Embed" ProgID="Excel.Sheet.12" ShapeID="_x0000_i1045" DrawAspect="Content" ObjectID="_1791881737" r:id="rId16"/>
        </w:object>
      </w:r>
    </w:p>
    <w:p w14:paraId="1311A88B" w14:textId="77777777" w:rsidR="00704D53" w:rsidRDefault="00704D53" w:rsidP="00462A51">
      <w:pPr>
        <w:pStyle w:val="Textoindependiente2"/>
        <w:rPr>
          <w:rFonts w:ascii="Arial" w:hAnsi="Arial"/>
          <w:b/>
          <w:sz w:val="20"/>
        </w:rPr>
      </w:pPr>
    </w:p>
    <w:p w14:paraId="277B8928" w14:textId="77777777" w:rsidR="00DD3FC6" w:rsidRDefault="00DD3FC6" w:rsidP="00462A51">
      <w:pPr>
        <w:pStyle w:val="Textoindependiente2"/>
        <w:rPr>
          <w:rFonts w:ascii="Arial" w:hAnsi="Arial"/>
          <w:b/>
          <w:sz w:val="20"/>
        </w:rPr>
      </w:pPr>
    </w:p>
    <w:p w14:paraId="494980E6" w14:textId="77777777" w:rsidR="00704D53" w:rsidRDefault="00704D53" w:rsidP="00462A51">
      <w:pPr>
        <w:pStyle w:val="Textoindependiente2"/>
        <w:rPr>
          <w:rFonts w:ascii="Arial" w:hAnsi="Arial"/>
          <w:b/>
          <w:sz w:val="20"/>
        </w:rPr>
      </w:pPr>
    </w:p>
    <w:p w14:paraId="23E2C854" w14:textId="77777777" w:rsidR="00704D53" w:rsidRDefault="00704D53" w:rsidP="00462A51">
      <w:pPr>
        <w:pStyle w:val="Textoindependiente2"/>
        <w:rPr>
          <w:rFonts w:ascii="Arial" w:hAnsi="Arial"/>
          <w:b/>
          <w:sz w:val="20"/>
        </w:rPr>
      </w:pPr>
    </w:p>
    <w:bookmarkStart w:id="3" w:name="_MON_1664712339"/>
    <w:bookmarkEnd w:id="3"/>
    <w:p w14:paraId="4E2C1103" w14:textId="28C7B63A" w:rsidR="00704D53" w:rsidRDefault="00884B06" w:rsidP="00462A51">
      <w:pPr>
        <w:pStyle w:val="Textoindependiente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object w:dxaOrig="15337" w:dyaOrig="7877" w14:anchorId="48CBFC2E">
          <v:shape id="_x0000_i1050" type="#_x0000_t75" style="width:511.5pt;height:396pt" o:ole="">
            <v:imagedata r:id="rId17" o:title=""/>
          </v:shape>
          <o:OLEObject Type="Embed" ProgID="Excel.Sheet.12" ShapeID="_x0000_i1050" DrawAspect="Content" ObjectID="_1791881738" r:id="rId18"/>
        </w:object>
      </w:r>
    </w:p>
    <w:p w14:paraId="0B957968" w14:textId="77777777" w:rsidR="00880236" w:rsidRDefault="00880236" w:rsidP="00462A51">
      <w:pPr>
        <w:pStyle w:val="Textoindependiente2"/>
        <w:rPr>
          <w:rFonts w:ascii="Arial" w:hAnsi="Arial"/>
          <w:b/>
          <w:sz w:val="20"/>
        </w:rPr>
      </w:pPr>
    </w:p>
    <w:p w14:paraId="005F520B" w14:textId="77777777" w:rsidR="00880236" w:rsidRDefault="00880236" w:rsidP="00462A51">
      <w:pPr>
        <w:pStyle w:val="Textoindependiente2"/>
        <w:rPr>
          <w:rFonts w:ascii="Arial" w:hAnsi="Arial"/>
          <w:b/>
          <w:sz w:val="20"/>
        </w:rPr>
      </w:pPr>
    </w:p>
    <w:p w14:paraId="63DB1981" w14:textId="77777777" w:rsidR="00E67A41" w:rsidRDefault="00E67A41" w:rsidP="00462A51">
      <w:pPr>
        <w:pStyle w:val="Textoindependiente2"/>
        <w:rPr>
          <w:rFonts w:ascii="Arial" w:hAnsi="Arial"/>
          <w:b/>
          <w:sz w:val="20"/>
        </w:rPr>
      </w:pPr>
    </w:p>
    <w:p w14:paraId="676E5BD4" w14:textId="77777777" w:rsidR="00880236" w:rsidRDefault="00880236" w:rsidP="00462A51">
      <w:pPr>
        <w:pStyle w:val="Textoindependiente2"/>
        <w:rPr>
          <w:rFonts w:ascii="Arial" w:hAnsi="Arial"/>
          <w:b/>
          <w:sz w:val="20"/>
        </w:rPr>
      </w:pPr>
    </w:p>
    <w:p w14:paraId="0FC5C6CF" w14:textId="3B4EACA4" w:rsidR="00462A51" w:rsidRDefault="00462A51" w:rsidP="00462A51">
      <w:pPr>
        <w:pStyle w:val="Textoindependiente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4.- </w:t>
      </w:r>
      <w:r w:rsidR="00317CD7">
        <w:rPr>
          <w:rFonts w:ascii="Arial" w:hAnsi="Arial"/>
          <w:b/>
          <w:sz w:val="20"/>
        </w:rPr>
        <w:t xml:space="preserve">EL SALDO DE </w:t>
      </w:r>
      <w:r>
        <w:rPr>
          <w:rFonts w:ascii="Arial" w:hAnsi="Arial"/>
          <w:b/>
          <w:sz w:val="20"/>
        </w:rPr>
        <w:t>OTRAS CUENTAS POR COBRAR (NETO)</w:t>
      </w:r>
      <w:r w:rsidR="00317CD7">
        <w:rPr>
          <w:rFonts w:ascii="Arial" w:hAnsi="Arial"/>
          <w:b/>
          <w:sz w:val="20"/>
        </w:rPr>
        <w:t xml:space="preserve"> AL </w:t>
      </w:r>
      <w:r w:rsidR="00FD75A0">
        <w:rPr>
          <w:rFonts w:ascii="Arial" w:hAnsi="Arial"/>
          <w:b/>
          <w:sz w:val="20"/>
        </w:rPr>
        <w:t>3</w:t>
      </w:r>
      <w:r w:rsidR="006C54D1">
        <w:rPr>
          <w:rFonts w:ascii="Arial" w:hAnsi="Arial"/>
          <w:b/>
          <w:sz w:val="20"/>
        </w:rPr>
        <w:t>0</w:t>
      </w:r>
      <w:r w:rsidR="00C5689E">
        <w:rPr>
          <w:rFonts w:ascii="Arial" w:hAnsi="Arial"/>
          <w:b/>
          <w:sz w:val="20"/>
        </w:rPr>
        <w:t xml:space="preserve"> DE </w:t>
      </w:r>
      <w:r w:rsidR="006C54D1">
        <w:rPr>
          <w:rFonts w:ascii="Arial" w:hAnsi="Arial"/>
          <w:b/>
          <w:sz w:val="20"/>
        </w:rPr>
        <w:t>SEPTIEMBRE</w:t>
      </w:r>
      <w:r w:rsidR="00ED18F9">
        <w:rPr>
          <w:rFonts w:ascii="Arial" w:hAnsi="Arial"/>
          <w:b/>
          <w:sz w:val="20"/>
        </w:rPr>
        <w:t xml:space="preserve"> </w:t>
      </w:r>
      <w:r w:rsidR="00D07D0A">
        <w:rPr>
          <w:rFonts w:ascii="Arial" w:hAnsi="Arial"/>
          <w:b/>
          <w:sz w:val="20"/>
        </w:rPr>
        <w:t>DE 20</w:t>
      </w:r>
      <w:r w:rsidR="00FA1879">
        <w:rPr>
          <w:rFonts w:ascii="Arial" w:hAnsi="Arial"/>
          <w:b/>
          <w:sz w:val="20"/>
        </w:rPr>
        <w:t>2</w:t>
      </w:r>
      <w:r w:rsidR="00D821C2">
        <w:rPr>
          <w:rFonts w:ascii="Arial" w:hAnsi="Arial"/>
          <w:b/>
          <w:sz w:val="20"/>
        </w:rPr>
        <w:t>4</w:t>
      </w:r>
      <w:r w:rsidR="00317CD7">
        <w:rPr>
          <w:rFonts w:ascii="Arial" w:hAnsi="Arial"/>
          <w:b/>
          <w:sz w:val="20"/>
        </w:rPr>
        <w:t xml:space="preserve"> ES COMO SIGUE: </w:t>
      </w:r>
    </w:p>
    <w:p w14:paraId="3168B12B" w14:textId="77777777" w:rsidR="00462A51" w:rsidRDefault="00462A51" w:rsidP="00462A51">
      <w:pPr>
        <w:pStyle w:val="Textoindependiente2"/>
        <w:rPr>
          <w:rFonts w:ascii="Arial" w:hAnsi="Arial"/>
          <w:sz w:val="20"/>
        </w:rPr>
      </w:pPr>
    </w:p>
    <w:p w14:paraId="18617A6B" w14:textId="77777777" w:rsidR="00317CD7" w:rsidRDefault="00423FA0" w:rsidP="00462A51">
      <w:pPr>
        <w:pStyle w:val="Textoindependiente2"/>
        <w:rPr>
          <w:rFonts w:ascii="Arial" w:hAnsi="Arial"/>
          <w:b/>
          <w:sz w:val="20"/>
        </w:rPr>
      </w:pPr>
      <w:r w:rsidRPr="00317CD7">
        <w:rPr>
          <w:rFonts w:ascii="Arial" w:hAnsi="Arial"/>
          <w:b/>
          <w:sz w:val="20"/>
        </w:rPr>
        <w:t>PRÉSTAMOS</w:t>
      </w:r>
      <w:r w:rsidR="00317CD7" w:rsidRPr="00317CD7">
        <w:rPr>
          <w:rFonts w:ascii="Arial" w:hAnsi="Arial"/>
          <w:b/>
          <w:sz w:val="20"/>
        </w:rPr>
        <w:t xml:space="preserve"> Y OTROS ADEUDOS DEL PERSONAL</w:t>
      </w:r>
      <w:r w:rsidR="00317CD7">
        <w:rPr>
          <w:rFonts w:ascii="Arial" w:hAnsi="Arial"/>
          <w:b/>
          <w:sz w:val="20"/>
        </w:rPr>
        <w:t>:</w:t>
      </w:r>
    </w:p>
    <w:p w14:paraId="6EA20C65" w14:textId="77777777" w:rsidR="00675124" w:rsidRDefault="00675124" w:rsidP="00462A51">
      <w:pPr>
        <w:pStyle w:val="Textoindependiente2"/>
        <w:rPr>
          <w:rFonts w:ascii="Arial" w:hAnsi="Arial"/>
          <w:b/>
          <w:sz w:val="20"/>
        </w:rPr>
      </w:pPr>
    </w:p>
    <w:p w14:paraId="59C2815D" w14:textId="77777777" w:rsidR="00317CD7" w:rsidRDefault="00317CD7" w:rsidP="00462A51">
      <w:pPr>
        <w:pStyle w:val="Textoindependiente2"/>
        <w:rPr>
          <w:rFonts w:ascii="Arial" w:hAnsi="Arial"/>
          <w:b/>
          <w:sz w:val="20"/>
        </w:rPr>
      </w:pPr>
    </w:p>
    <w:tbl>
      <w:tblPr>
        <w:tblW w:w="57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1428"/>
      </w:tblGrid>
      <w:tr w:rsidR="00675124" w14:paraId="49B1F4C4" w14:textId="77777777" w:rsidTr="00675124">
        <w:trPr>
          <w:trHeight w:val="288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C499" w14:textId="77777777" w:rsidR="00675124" w:rsidRDefault="00675124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bookmarkStart w:id="4" w:name="_MON_1659942635"/>
            <w:bookmarkEnd w:id="4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SALDOS A FAVOR DE IMPUESTOS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E611" w14:textId="77777777" w:rsidR="00675124" w:rsidRDefault="004E24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  <w:r w:rsidR="00675124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594</w:t>
            </w:r>
            <w:r w:rsidR="00675124">
              <w:rPr>
                <w:rFonts w:ascii="Calibri" w:hAnsi="Calibri" w:cs="Calibri"/>
                <w:color w:val="000000"/>
                <w:sz w:val="22"/>
                <w:szCs w:val="22"/>
              </w:rPr>
              <w:t>.00</w:t>
            </w:r>
          </w:p>
        </w:tc>
      </w:tr>
      <w:tr w:rsidR="00675124" w14:paraId="3D9141B5" w14:textId="77777777" w:rsidTr="00675124">
        <w:trPr>
          <w:trHeight w:val="288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CDD5" w14:textId="77777777" w:rsidR="00675124" w:rsidRDefault="006751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PRESTAMOS Y OTROS ADEUDOS DEL PERSONAL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3AED" w14:textId="00CBECE2" w:rsidR="00675124" w:rsidRDefault="006C54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889</w:t>
            </w:r>
            <w:r w:rsidR="00675124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AB646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D75A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AB646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675124">
              <w:rPr>
                <w:rFonts w:ascii="Calibri" w:hAnsi="Calibri" w:cs="Calibri"/>
                <w:color w:val="000000"/>
                <w:sz w:val="22"/>
                <w:szCs w:val="22"/>
              </w:rPr>
              <w:t>.00</w:t>
            </w:r>
          </w:p>
        </w:tc>
      </w:tr>
      <w:tr w:rsidR="00675124" w14:paraId="395A9E2E" w14:textId="77777777" w:rsidTr="00675124">
        <w:trPr>
          <w:trHeight w:val="288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8BA8" w14:textId="77777777" w:rsidR="00675124" w:rsidRDefault="006751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DEUDORES EN TRAMITE DE REGULARIZACION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69C5" w14:textId="77777777" w:rsidR="00675124" w:rsidRDefault="006751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275,47</w:t>
            </w:r>
            <w:r w:rsidR="0073391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.00</w:t>
            </w:r>
          </w:p>
        </w:tc>
      </w:tr>
      <w:tr w:rsidR="00675124" w14:paraId="0AED4147" w14:textId="77777777" w:rsidTr="00675124">
        <w:trPr>
          <w:trHeight w:val="288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2F0A" w14:textId="77777777" w:rsidR="00675124" w:rsidRDefault="006751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PAGOS POR CUENTAS DE SOCIOS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74CA" w14:textId="649FAD2C" w:rsidR="00675124" w:rsidRDefault="00914D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6453A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675124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18565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6C54D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  <w:r w:rsidR="000301B5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6C54D1">
              <w:rPr>
                <w:rFonts w:ascii="Calibri" w:hAnsi="Calibri" w:cs="Calibri"/>
                <w:color w:val="000000"/>
                <w:sz w:val="22"/>
                <w:szCs w:val="22"/>
              </w:rPr>
              <w:t>580</w:t>
            </w:r>
            <w:r w:rsidR="00675124">
              <w:rPr>
                <w:rFonts w:ascii="Calibri" w:hAnsi="Calibri" w:cs="Calibri"/>
                <w:color w:val="000000"/>
                <w:sz w:val="22"/>
                <w:szCs w:val="22"/>
              </w:rPr>
              <w:t>.00</w:t>
            </w:r>
          </w:p>
        </w:tc>
      </w:tr>
      <w:tr w:rsidR="00675124" w14:paraId="278EEE71" w14:textId="77777777" w:rsidTr="00675124">
        <w:trPr>
          <w:trHeight w:val="288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F6BE" w14:textId="77777777" w:rsidR="00675124" w:rsidRDefault="006751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OTROS DEUDORES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A879" w14:textId="3E7CB808" w:rsidR="00675124" w:rsidRDefault="006B699E" w:rsidP="006944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675124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A457C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6C54D1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="00A457C4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6C54D1">
              <w:rPr>
                <w:rFonts w:ascii="Calibri" w:hAnsi="Calibri" w:cs="Calibri"/>
                <w:color w:val="000000"/>
                <w:sz w:val="22"/>
                <w:szCs w:val="22"/>
              </w:rPr>
              <w:t>914</w:t>
            </w:r>
            <w:r w:rsidR="00675124">
              <w:rPr>
                <w:rFonts w:ascii="Calibri" w:hAnsi="Calibri" w:cs="Calibri"/>
                <w:color w:val="000000"/>
                <w:sz w:val="22"/>
                <w:szCs w:val="22"/>
              </w:rPr>
              <w:t>.00</w:t>
            </w:r>
          </w:p>
        </w:tc>
      </w:tr>
      <w:tr w:rsidR="00675124" w14:paraId="5C1E64CB" w14:textId="77777777" w:rsidTr="00675124">
        <w:trPr>
          <w:trHeight w:val="288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3FA4" w14:textId="77777777" w:rsidR="00675124" w:rsidRDefault="0067512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TOTAL DE OTRAS CTAS. POR COBRAR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4136" w14:textId="22BC36AA" w:rsidR="00675124" w:rsidRPr="00675124" w:rsidRDefault="0067512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751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  <w:r w:rsidR="006453A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  <w:r w:rsidRPr="006751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</w:t>
            </w:r>
            <w:r w:rsidR="00A457C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</w:t>
            </w:r>
            <w:r w:rsidR="006C54D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  <w:r w:rsidR="00A457C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  <w:r w:rsidR="009C060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</w:t>
            </w:r>
            <w:r w:rsidR="006C54D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729</w:t>
            </w:r>
            <w:r w:rsidRPr="006751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.00</w:t>
            </w:r>
          </w:p>
        </w:tc>
      </w:tr>
    </w:tbl>
    <w:p w14:paraId="150DB815" w14:textId="77777777" w:rsidR="006F5790" w:rsidRDefault="006F5790" w:rsidP="00462A51">
      <w:pPr>
        <w:pStyle w:val="Textoindependiente2"/>
        <w:rPr>
          <w:rFonts w:ascii="Arial" w:hAnsi="Arial"/>
          <w:b/>
          <w:sz w:val="20"/>
        </w:rPr>
      </w:pPr>
    </w:p>
    <w:p w14:paraId="3EC23B26" w14:textId="77777777" w:rsidR="006F1B0B" w:rsidRDefault="006F1B0B" w:rsidP="00462A51">
      <w:pPr>
        <w:pStyle w:val="Textoindependiente2"/>
        <w:rPr>
          <w:rFonts w:ascii="Arial" w:hAnsi="Arial"/>
          <w:b/>
          <w:sz w:val="20"/>
        </w:rPr>
      </w:pPr>
    </w:p>
    <w:p w14:paraId="3C63EE0E" w14:textId="0D5C1F44" w:rsidR="00D07D0A" w:rsidRPr="00ED3624" w:rsidRDefault="00D07D0A" w:rsidP="00462A51">
      <w:pPr>
        <w:pStyle w:val="Textoindependiente2"/>
        <w:rPr>
          <w:rFonts w:ascii="Arial" w:hAnsi="Arial"/>
          <w:b/>
          <w:sz w:val="20"/>
        </w:rPr>
      </w:pPr>
      <w:r w:rsidRPr="00ED3624">
        <w:rPr>
          <w:rFonts w:ascii="Arial" w:hAnsi="Arial"/>
          <w:b/>
          <w:sz w:val="20"/>
        </w:rPr>
        <w:lastRenderedPageBreak/>
        <w:t xml:space="preserve">5.- </w:t>
      </w:r>
      <w:r w:rsidR="00671790" w:rsidRPr="00ED3624">
        <w:rPr>
          <w:rFonts w:ascii="Arial" w:hAnsi="Arial"/>
          <w:b/>
          <w:sz w:val="20"/>
        </w:rPr>
        <w:t xml:space="preserve"> </w:t>
      </w:r>
      <w:r w:rsidR="00D722D3" w:rsidRPr="00ED3624">
        <w:rPr>
          <w:rFonts w:ascii="Arial" w:hAnsi="Arial"/>
          <w:b/>
          <w:sz w:val="20"/>
        </w:rPr>
        <w:t xml:space="preserve">EL SALDO DE </w:t>
      </w:r>
      <w:r w:rsidR="00671790" w:rsidRPr="00ED3624">
        <w:rPr>
          <w:rFonts w:ascii="Arial" w:hAnsi="Arial"/>
          <w:b/>
          <w:sz w:val="20"/>
        </w:rPr>
        <w:t>INMUEBLES ADJUDICADOS</w:t>
      </w:r>
      <w:r w:rsidR="00D722D3" w:rsidRPr="00ED3624">
        <w:rPr>
          <w:rFonts w:ascii="Arial" w:hAnsi="Arial"/>
          <w:b/>
          <w:sz w:val="20"/>
        </w:rPr>
        <w:t xml:space="preserve"> AL </w:t>
      </w:r>
      <w:r w:rsidR="00E71C3C">
        <w:rPr>
          <w:rFonts w:ascii="Arial" w:hAnsi="Arial"/>
          <w:b/>
          <w:sz w:val="20"/>
        </w:rPr>
        <w:t>3</w:t>
      </w:r>
      <w:r w:rsidR="00CE15F5">
        <w:rPr>
          <w:rFonts w:ascii="Arial" w:hAnsi="Arial"/>
          <w:b/>
          <w:sz w:val="20"/>
        </w:rPr>
        <w:t>0</w:t>
      </w:r>
      <w:r w:rsidR="00C61CBE" w:rsidRPr="00ED3624">
        <w:rPr>
          <w:rFonts w:ascii="Arial" w:hAnsi="Arial"/>
          <w:b/>
          <w:sz w:val="20"/>
        </w:rPr>
        <w:t xml:space="preserve"> DE </w:t>
      </w:r>
      <w:r w:rsidR="00CE15F5">
        <w:rPr>
          <w:rFonts w:ascii="Arial" w:hAnsi="Arial"/>
          <w:b/>
          <w:sz w:val="20"/>
        </w:rPr>
        <w:t>SEPTIEMBRE</w:t>
      </w:r>
      <w:r w:rsidR="00D722D3" w:rsidRPr="00ED3624">
        <w:rPr>
          <w:rFonts w:ascii="Arial" w:hAnsi="Arial"/>
          <w:b/>
          <w:sz w:val="20"/>
        </w:rPr>
        <w:t xml:space="preserve"> DE 20</w:t>
      </w:r>
      <w:r w:rsidR="00FA1879">
        <w:rPr>
          <w:rFonts w:ascii="Arial" w:hAnsi="Arial"/>
          <w:b/>
          <w:sz w:val="20"/>
        </w:rPr>
        <w:t>2</w:t>
      </w:r>
      <w:r w:rsidR="006302E3">
        <w:rPr>
          <w:rFonts w:ascii="Arial" w:hAnsi="Arial"/>
          <w:b/>
          <w:sz w:val="20"/>
        </w:rPr>
        <w:t>4</w:t>
      </w:r>
      <w:r w:rsidR="00D722D3" w:rsidRPr="00ED3624">
        <w:rPr>
          <w:rFonts w:ascii="Arial" w:hAnsi="Arial"/>
          <w:b/>
          <w:sz w:val="20"/>
        </w:rPr>
        <w:t xml:space="preserve"> </w:t>
      </w:r>
    </w:p>
    <w:p w14:paraId="60B07357" w14:textId="77777777" w:rsidR="00072A77" w:rsidRDefault="00072A77" w:rsidP="00D722D3">
      <w:pPr>
        <w:pStyle w:val="Textoindependiente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14:paraId="6C45ABCA" w14:textId="77777777" w:rsidR="00810BB9" w:rsidRDefault="00810BB9" w:rsidP="00D722D3">
      <w:pPr>
        <w:pStyle w:val="Textoindependiente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</w:t>
      </w:r>
      <w:r w:rsidR="00072A77">
        <w:rPr>
          <w:rFonts w:ascii="Arial" w:hAnsi="Arial"/>
          <w:sz w:val="20"/>
        </w:rPr>
        <w:t xml:space="preserve"> Con fecha 11 de Febrero 2015 se </w:t>
      </w:r>
      <w:r w:rsidR="00787AE3">
        <w:rPr>
          <w:rFonts w:ascii="Arial" w:hAnsi="Arial"/>
          <w:sz w:val="20"/>
        </w:rPr>
        <w:t>adjudicó</w:t>
      </w:r>
      <w:r w:rsidR="00072A77">
        <w:rPr>
          <w:rFonts w:ascii="Arial" w:hAnsi="Arial"/>
          <w:sz w:val="20"/>
        </w:rPr>
        <w:t xml:space="preserve"> </w:t>
      </w:r>
      <w:r w:rsidR="00787AE3">
        <w:rPr>
          <w:rFonts w:ascii="Arial" w:hAnsi="Arial"/>
          <w:sz w:val="20"/>
        </w:rPr>
        <w:t>vía</w:t>
      </w:r>
      <w:r w:rsidR="00072A77">
        <w:rPr>
          <w:rFonts w:ascii="Arial" w:hAnsi="Arial"/>
          <w:sz w:val="20"/>
        </w:rPr>
        <w:t xml:space="preserve"> judicial la propiedad de la Sra. Yadira Treviño de la Rosa</w:t>
      </w:r>
      <w:r w:rsidR="00787AE3">
        <w:rPr>
          <w:rFonts w:ascii="Arial" w:hAnsi="Arial"/>
          <w:sz w:val="20"/>
        </w:rPr>
        <w:t xml:space="preserve"> con un valor de adjudicación de $ </w:t>
      </w:r>
      <w:r w:rsidR="00C371D2">
        <w:rPr>
          <w:rFonts w:ascii="Arial" w:hAnsi="Arial"/>
          <w:sz w:val="20"/>
        </w:rPr>
        <w:t>8</w:t>
      </w:r>
      <w:r w:rsidR="00787AE3">
        <w:rPr>
          <w:rFonts w:ascii="Arial" w:hAnsi="Arial"/>
          <w:sz w:val="20"/>
        </w:rPr>
        <w:t>13,333.33 con esto cancelándose la cuenta de bienes adjudicados contra los saldos de cartera vencida.</w:t>
      </w:r>
    </w:p>
    <w:p w14:paraId="47DC66C2" w14:textId="77777777" w:rsidR="00A9711F" w:rsidRDefault="00CD6331" w:rsidP="00D722D3">
      <w:pPr>
        <w:pStyle w:val="Textoindependiente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</w:t>
      </w:r>
    </w:p>
    <w:p w14:paraId="6D5EFC69" w14:textId="77777777" w:rsidR="00DD3FC6" w:rsidRDefault="004C5332" w:rsidP="00D722D3">
      <w:pPr>
        <w:pStyle w:val="Textoindependiente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Con fecha 31 de Octubre 2015 se adjudicó vía dación de pago la propiedad de la </w:t>
      </w:r>
      <w:r w:rsidR="00670884">
        <w:rPr>
          <w:rFonts w:ascii="Arial" w:hAnsi="Arial"/>
          <w:sz w:val="20"/>
        </w:rPr>
        <w:t>Sra.</w:t>
      </w:r>
      <w:r>
        <w:rPr>
          <w:rFonts w:ascii="Arial" w:hAnsi="Arial"/>
          <w:sz w:val="20"/>
        </w:rPr>
        <w:t xml:space="preserve"> </w:t>
      </w:r>
      <w:r w:rsidR="00EE7705">
        <w:rPr>
          <w:rFonts w:ascii="Arial" w:hAnsi="Arial"/>
          <w:sz w:val="20"/>
        </w:rPr>
        <w:t xml:space="preserve">Irene </w:t>
      </w:r>
      <w:r w:rsidR="00670884">
        <w:rPr>
          <w:rFonts w:ascii="Arial" w:hAnsi="Arial"/>
          <w:sz w:val="20"/>
        </w:rPr>
        <w:t>Márquez</w:t>
      </w:r>
      <w:r w:rsidR="00EE7705">
        <w:rPr>
          <w:rFonts w:ascii="Arial" w:hAnsi="Arial"/>
          <w:sz w:val="20"/>
        </w:rPr>
        <w:t xml:space="preserve"> Olivares con un Valor de </w:t>
      </w:r>
      <w:r w:rsidR="00670884">
        <w:rPr>
          <w:rFonts w:ascii="Arial" w:hAnsi="Arial"/>
          <w:sz w:val="20"/>
        </w:rPr>
        <w:t>Dación</w:t>
      </w:r>
      <w:r w:rsidR="00EE7705">
        <w:rPr>
          <w:rFonts w:ascii="Arial" w:hAnsi="Arial"/>
          <w:sz w:val="20"/>
        </w:rPr>
        <w:t xml:space="preserve"> de pago de $ 1,619,000.00 con esto cancelándose la cuenta de bienes adjudicados contra la cuenta de cartera de SIERMAR CONTRUCCIONES, SA DE CV  E IRENE MARQUEZ OLIVARES.</w:t>
      </w:r>
    </w:p>
    <w:p w14:paraId="70064379" w14:textId="77777777" w:rsidR="002A4A43" w:rsidRDefault="00DD3FC6" w:rsidP="00D722D3">
      <w:pPr>
        <w:pStyle w:val="Textoindependiente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</w:t>
      </w:r>
    </w:p>
    <w:p w14:paraId="3B57788F" w14:textId="77777777" w:rsidR="00AD49CD" w:rsidRDefault="002A4A43" w:rsidP="00D722D3">
      <w:pPr>
        <w:pStyle w:val="Textoindependiente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  <w:r w:rsidR="00AD49CD">
        <w:rPr>
          <w:rFonts w:ascii="Arial" w:hAnsi="Arial"/>
          <w:sz w:val="20"/>
        </w:rPr>
        <w:t>Con fecha 30 de Septiembre 2016 se adjudicó vía dación de pago la propiedad de la Sra. Olivia Bermúdez Alvear con un valor en dación de pago de $ 1,100,000.00 con esto cancelándose la cuenta de adjudicados contra la cuenta de cartera de Olivia Bermúdez Alvear</w:t>
      </w:r>
      <w:r>
        <w:rPr>
          <w:rFonts w:ascii="Arial" w:hAnsi="Arial"/>
          <w:sz w:val="20"/>
        </w:rPr>
        <w:t xml:space="preserve">           </w:t>
      </w:r>
    </w:p>
    <w:p w14:paraId="25B8ECAE" w14:textId="77777777" w:rsidR="00AD49CD" w:rsidRDefault="00AD49CD" w:rsidP="00D722D3">
      <w:pPr>
        <w:pStyle w:val="Textoindependiente2"/>
        <w:rPr>
          <w:rFonts w:ascii="Arial" w:hAnsi="Arial"/>
          <w:sz w:val="20"/>
        </w:rPr>
      </w:pPr>
    </w:p>
    <w:p w14:paraId="723989AB" w14:textId="6013801B" w:rsidR="00E53E0B" w:rsidRDefault="00F45F69" w:rsidP="00D722D3">
      <w:pPr>
        <w:pStyle w:val="Textoindependiente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</w:t>
      </w:r>
      <w:r w:rsidR="00E53E0B">
        <w:rPr>
          <w:rFonts w:ascii="Arial" w:hAnsi="Arial"/>
          <w:sz w:val="20"/>
        </w:rPr>
        <w:t xml:space="preserve">              Con fecha 30 de Abril 2018 se </w:t>
      </w:r>
      <w:r w:rsidR="004A28DD">
        <w:rPr>
          <w:rFonts w:ascii="Arial" w:hAnsi="Arial"/>
          <w:sz w:val="20"/>
        </w:rPr>
        <w:t>adjudicó</w:t>
      </w:r>
      <w:r w:rsidR="00E53E0B">
        <w:rPr>
          <w:rFonts w:ascii="Arial" w:hAnsi="Arial"/>
          <w:sz w:val="20"/>
        </w:rPr>
        <w:t xml:space="preserve"> </w:t>
      </w:r>
      <w:r w:rsidR="004A28DD">
        <w:rPr>
          <w:rFonts w:ascii="Arial" w:hAnsi="Arial"/>
          <w:sz w:val="20"/>
        </w:rPr>
        <w:t>vía</w:t>
      </w:r>
      <w:r w:rsidR="00E53E0B">
        <w:rPr>
          <w:rFonts w:ascii="Arial" w:hAnsi="Arial"/>
          <w:sz w:val="20"/>
        </w:rPr>
        <w:t xml:space="preserve"> dación de pago la propiedad de la Empresa Recicladora y Renovadora</w:t>
      </w:r>
      <w:r w:rsidR="00B256DF">
        <w:rPr>
          <w:rFonts w:ascii="Arial" w:hAnsi="Arial"/>
          <w:sz w:val="20"/>
        </w:rPr>
        <w:t xml:space="preserve"> de Llantas SA de CV,</w:t>
      </w:r>
      <w:r w:rsidR="00AE5DDB">
        <w:rPr>
          <w:rFonts w:ascii="Arial" w:hAnsi="Arial"/>
          <w:sz w:val="20"/>
        </w:rPr>
        <w:t xml:space="preserve"> con un valor de $ 198,856.10 </w:t>
      </w:r>
      <w:r w:rsidR="00B256DF">
        <w:rPr>
          <w:rFonts w:ascii="Arial" w:hAnsi="Arial"/>
          <w:sz w:val="20"/>
        </w:rPr>
        <w:t>abonando parte del saldo pendiente</w:t>
      </w:r>
    </w:p>
    <w:p w14:paraId="24634D6C" w14:textId="77777777" w:rsidR="00A9711F" w:rsidRPr="00F45F69" w:rsidRDefault="00A9711F" w:rsidP="00462A51">
      <w:pPr>
        <w:pStyle w:val="Textoindependiente2"/>
        <w:rPr>
          <w:rFonts w:ascii="Arial" w:hAnsi="Arial"/>
          <w:sz w:val="20"/>
        </w:rPr>
      </w:pPr>
    </w:p>
    <w:p w14:paraId="109DFC15" w14:textId="77777777" w:rsidR="004A28DD" w:rsidRDefault="004A28DD" w:rsidP="004A28DD">
      <w:pPr>
        <w:pStyle w:val="Textoindependiente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Con fecha 30 de Septiembre 2018 se adjudicó vía dación de pago la propiedad de Sr. Jorge Luis Flores Balboa,  con un valor de $ 3,500,000.00  cubriendo la totalidad de los saldos pendientes.</w:t>
      </w:r>
    </w:p>
    <w:p w14:paraId="17DC6EEC" w14:textId="77777777" w:rsidR="004A28DD" w:rsidRDefault="004A28DD" w:rsidP="00462A51">
      <w:pPr>
        <w:pStyle w:val="Textoindependiente2"/>
        <w:rPr>
          <w:rFonts w:ascii="Arial" w:hAnsi="Arial"/>
          <w:b/>
          <w:sz w:val="20"/>
        </w:rPr>
      </w:pPr>
    </w:p>
    <w:p w14:paraId="7E981D89" w14:textId="77777777" w:rsidR="001641D5" w:rsidRDefault="001641D5" w:rsidP="001641D5">
      <w:pPr>
        <w:pStyle w:val="Textoindependiente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fecha 31 de Marzo de  2019 se adjudicó vía Juicio Hipotecario la propiedad de la Sra. </w:t>
      </w:r>
      <w:r w:rsidR="004E29E8">
        <w:rPr>
          <w:rFonts w:ascii="Arial" w:hAnsi="Arial"/>
          <w:sz w:val="20"/>
        </w:rPr>
        <w:t>Verónica</w:t>
      </w:r>
      <w:r>
        <w:rPr>
          <w:rFonts w:ascii="Arial" w:hAnsi="Arial"/>
          <w:sz w:val="20"/>
        </w:rPr>
        <w:t xml:space="preserve"> Rosario Flores Gracia ,  con un valor de $ 1,3</w:t>
      </w:r>
      <w:r w:rsidR="00C81BC4">
        <w:rPr>
          <w:rFonts w:ascii="Arial" w:hAnsi="Arial"/>
          <w:sz w:val="20"/>
        </w:rPr>
        <w:t>36</w:t>
      </w:r>
      <w:r>
        <w:rPr>
          <w:rFonts w:ascii="Arial" w:hAnsi="Arial"/>
          <w:sz w:val="20"/>
        </w:rPr>
        <w:t>,</w:t>
      </w:r>
      <w:r w:rsidR="00C81BC4">
        <w:rPr>
          <w:rFonts w:ascii="Arial" w:hAnsi="Arial"/>
          <w:sz w:val="20"/>
        </w:rPr>
        <w:t>666</w:t>
      </w:r>
      <w:r>
        <w:rPr>
          <w:rFonts w:ascii="Arial" w:hAnsi="Arial"/>
          <w:sz w:val="20"/>
        </w:rPr>
        <w:t>.</w:t>
      </w:r>
      <w:r w:rsidR="00C81BC4">
        <w:rPr>
          <w:rFonts w:ascii="Arial" w:hAnsi="Arial"/>
          <w:sz w:val="20"/>
        </w:rPr>
        <w:t>66</w:t>
      </w:r>
      <w:r>
        <w:rPr>
          <w:rFonts w:ascii="Arial" w:hAnsi="Arial"/>
          <w:sz w:val="20"/>
        </w:rPr>
        <w:t xml:space="preserve">  cubriendo </w:t>
      </w:r>
      <w:r w:rsidR="00C81BC4">
        <w:rPr>
          <w:rFonts w:ascii="Arial" w:hAnsi="Arial"/>
          <w:sz w:val="20"/>
        </w:rPr>
        <w:t xml:space="preserve">parte </w:t>
      </w:r>
      <w:r>
        <w:rPr>
          <w:rFonts w:ascii="Arial" w:hAnsi="Arial"/>
          <w:sz w:val="20"/>
        </w:rPr>
        <w:t>de los saldos pendientes.</w:t>
      </w:r>
    </w:p>
    <w:p w14:paraId="2CB20DC0" w14:textId="77777777" w:rsidR="003508BF" w:rsidRDefault="003508BF" w:rsidP="00462A51">
      <w:pPr>
        <w:pStyle w:val="Textoindependiente2"/>
        <w:rPr>
          <w:rFonts w:ascii="Arial" w:hAnsi="Arial"/>
          <w:b/>
          <w:sz w:val="20"/>
        </w:rPr>
      </w:pPr>
    </w:p>
    <w:p w14:paraId="45C657B1" w14:textId="77777777" w:rsidR="00A9711F" w:rsidRPr="00EC1B19" w:rsidRDefault="00F238FA" w:rsidP="00462A51">
      <w:pPr>
        <w:pStyle w:val="Textoindependiente2"/>
        <w:rPr>
          <w:rFonts w:ascii="Arial" w:hAnsi="Arial"/>
          <w:sz w:val="20"/>
        </w:rPr>
      </w:pPr>
      <w:r>
        <w:rPr>
          <w:rFonts w:ascii="Arial" w:hAnsi="Arial"/>
          <w:sz w:val="20"/>
        </w:rPr>
        <w:t>Con fecha 20 de Mayo de  2019 se adjudicó vía Juicio Hipotecario la propiedad de Servicio de Tarimas y Empaques S.A. de C.V. ,  con un valor de $ ,800,000.00  cubriendo el total de saldos en cartera.</w:t>
      </w:r>
    </w:p>
    <w:p w14:paraId="651EEC14" w14:textId="77777777" w:rsidR="00946642" w:rsidRDefault="00946642" w:rsidP="004A28DD">
      <w:pPr>
        <w:pStyle w:val="Textoindependiente2"/>
        <w:rPr>
          <w:rFonts w:ascii="Arial" w:hAnsi="Arial"/>
          <w:b/>
          <w:sz w:val="20"/>
        </w:rPr>
      </w:pPr>
    </w:p>
    <w:p w14:paraId="6E539FBE" w14:textId="77777777" w:rsidR="002B61EB" w:rsidRDefault="002B61EB" w:rsidP="004A28DD">
      <w:pPr>
        <w:pStyle w:val="Textoindependiente2"/>
        <w:rPr>
          <w:rFonts w:ascii="Arial" w:hAnsi="Arial"/>
          <w:sz w:val="20"/>
        </w:rPr>
      </w:pPr>
      <w:r w:rsidRPr="002B61EB">
        <w:rPr>
          <w:rFonts w:ascii="Arial" w:hAnsi="Arial"/>
          <w:sz w:val="20"/>
        </w:rPr>
        <w:t>Con fecha 30 de Diciembre de 2021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>se adjudicó vía dación de pago la propiedad de Coinsa Promotores, SA de CV, con un valor de $ 11,978,377.00, cubriendo parte del adeudo en Cartera a est</w:t>
      </w:r>
      <w:r w:rsidR="009C3FB9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 xml:space="preserve"> fecha.</w:t>
      </w:r>
    </w:p>
    <w:p w14:paraId="19242C1E" w14:textId="77777777" w:rsidR="009C3FB9" w:rsidRDefault="009C3FB9" w:rsidP="004A28DD">
      <w:pPr>
        <w:pStyle w:val="Textoindependiente2"/>
        <w:rPr>
          <w:rFonts w:ascii="Arial" w:hAnsi="Arial"/>
          <w:b/>
          <w:sz w:val="20"/>
        </w:rPr>
      </w:pPr>
    </w:p>
    <w:p w14:paraId="1BBD4A8D" w14:textId="77777777" w:rsidR="009C3FB9" w:rsidRPr="00EC1B19" w:rsidRDefault="009C3FB9" w:rsidP="004A28DD">
      <w:pPr>
        <w:pStyle w:val="Textoindependiente2"/>
        <w:rPr>
          <w:rFonts w:ascii="Arial" w:hAnsi="Arial"/>
          <w:sz w:val="20"/>
        </w:rPr>
      </w:pPr>
      <w:r w:rsidRPr="00EC1B19">
        <w:rPr>
          <w:rFonts w:ascii="Arial" w:hAnsi="Arial"/>
          <w:sz w:val="20"/>
        </w:rPr>
        <w:t>Con fecha 30 de Noviembre de 2023 se adjudicó vía dación de pago la propiedad de DISPLAY MOR SA DE CV, con valor de $ 2,002,260.00, cubriendo parte del adeudo en cartera a esta fecha.</w:t>
      </w:r>
    </w:p>
    <w:p w14:paraId="47E1B9EC" w14:textId="77777777" w:rsidR="009C3FB9" w:rsidRPr="00EC1B19" w:rsidRDefault="009C3FB9" w:rsidP="004A28DD">
      <w:pPr>
        <w:pStyle w:val="Textoindependiente2"/>
        <w:rPr>
          <w:rFonts w:ascii="Arial" w:hAnsi="Arial"/>
          <w:sz w:val="20"/>
        </w:rPr>
      </w:pPr>
    </w:p>
    <w:p w14:paraId="39A65D24" w14:textId="77777777" w:rsidR="009C3FB9" w:rsidRPr="00EC1B19" w:rsidRDefault="009C3FB9" w:rsidP="009C3FB9">
      <w:pPr>
        <w:pStyle w:val="Textoindependiente2"/>
        <w:rPr>
          <w:rFonts w:ascii="Arial" w:hAnsi="Arial"/>
          <w:sz w:val="20"/>
        </w:rPr>
      </w:pPr>
      <w:r w:rsidRPr="00EC1B19">
        <w:rPr>
          <w:rFonts w:ascii="Arial" w:hAnsi="Arial"/>
          <w:sz w:val="20"/>
        </w:rPr>
        <w:t>Con fecha 30 de Noviembre de 2023 se adjudicó vía dación de pago la propiedad de FERNANDO LOPEZ GOMEZ, con valor de $ 2,800,000.00, cubriendo el total del adeudo en cartera a esta fecha.</w:t>
      </w:r>
    </w:p>
    <w:p w14:paraId="3E4FEFB7" w14:textId="77777777" w:rsidR="00946642" w:rsidRPr="00EC1B19" w:rsidRDefault="00946642" w:rsidP="004A28DD">
      <w:pPr>
        <w:pStyle w:val="Textoindependiente2"/>
        <w:rPr>
          <w:rFonts w:ascii="Arial" w:hAnsi="Arial"/>
          <w:sz w:val="20"/>
        </w:rPr>
      </w:pPr>
    </w:p>
    <w:p w14:paraId="1BAC1DD1" w14:textId="06944149" w:rsidR="009C3FB9" w:rsidRDefault="009C3FB9" w:rsidP="004A28DD">
      <w:pPr>
        <w:pStyle w:val="Textoindependiente2"/>
        <w:rPr>
          <w:rFonts w:ascii="Arial" w:hAnsi="Arial"/>
          <w:sz w:val="20"/>
        </w:rPr>
      </w:pPr>
      <w:r w:rsidRPr="00EC1B19">
        <w:rPr>
          <w:rFonts w:ascii="Arial" w:hAnsi="Arial"/>
          <w:sz w:val="20"/>
        </w:rPr>
        <w:t xml:space="preserve">Con fecha 30 de </w:t>
      </w:r>
      <w:r w:rsidR="00A32AC4" w:rsidRPr="00EC1B19">
        <w:rPr>
          <w:rFonts w:ascii="Arial" w:hAnsi="Arial"/>
          <w:sz w:val="20"/>
        </w:rPr>
        <w:t>noviembre</w:t>
      </w:r>
      <w:r w:rsidRPr="00EC1B19">
        <w:rPr>
          <w:rFonts w:ascii="Arial" w:hAnsi="Arial"/>
          <w:sz w:val="20"/>
        </w:rPr>
        <w:t xml:space="preserve"> de 2023 se adjudicó vía dación de pago la propiedad de </w:t>
      </w:r>
      <w:r w:rsidR="00EC1B19" w:rsidRPr="00EC1B19">
        <w:rPr>
          <w:rFonts w:ascii="Arial" w:hAnsi="Arial"/>
          <w:sz w:val="20"/>
        </w:rPr>
        <w:t>ROMO RODRIGUEZ GENTE</w:t>
      </w:r>
      <w:r w:rsidR="00AE0844">
        <w:rPr>
          <w:rFonts w:ascii="Arial" w:hAnsi="Arial"/>
          <w:sz w:val="20"/>
        </w:rPr>
        <w:t xml:space="preserve"> </w:t>
      </w:r>
      <w:r w:rsidR="00EC1B19" w:rsidRPr="00EC1B19">
        <w:rPr>
          <w:rFonts w:ascii="Arial" w:hAnsi="Arial"/>
          <w:sz w:val="20"/>
        </w:rPr>
        <w:t>DE SEGUROS</w:t>
      </w:r>
      <w:r w:rsidRPr="00EC1B19">
        <w:rPr>
          <w:rFonts w:ascii="Arial" w:hAnsi="Arial"/>
          <w:sz w:val="20"/>
        </w:rPr>
        <w:t>, con valor de $ 2,</w:t>
      </w:r>
      <w:r w:rsidR="00EC1B19" w:rsidRPr="00EC1B19">
        <w:rPr>
          <w:rFonts w:ascii="Arial" w:hAnsi="Arial"/>
          <w:sz w:val="20"/>
        </w:rPr>
        <w:t>4</w:t>
      </w:r>
      <w:r w:rsidRPr="00EC1B19">
        <w:rPr>
          <w:rFonts w:ascii="Arial" w:hAnsi="Arial"/>
          <w:sz w:val="20"/>
        </w:rPr>
        <w:t>00,000.00, cubriendo el total del adeudo en cartera a esta fecha.</w:t>
      </w:r>
    </w:p>
    <w:p w14:paraId="3500A8B4" w14:textId="77777777" w:rsidR="00EC1B19" w:rsidRDefault="00EC1B19" w:rsidP="004A28DD">
      <w:pPr>
        <w:pStyle w:val="Textoindependiente2"/>
        <w:rPr>
          <w:rFonts w:ascii="Arial" w:hAnsi="Arial"/>
          <w:sz w:val="20"/>
        </w:rPr>
      </w:pPr>
    </w:p>
    <w:p w14:paraId="7554C9B2" w14:textId="55C9A08E" w:rsidR="00E71C3C" w:rsidRDefault="00E71C3C" w:rsidP="004A28DD">
      <w:pPr>
        <w:pStyle w:val="Textoindependiente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fecha 21 de Marzo 2024 se </w:t>
      </w:r>
      <w:r w:rsidR="00670A2C">
        <w:rPr>
          <w:rFonts w:ascii="Arial" w:hAnsi="Arial"/>
          <w:sz w:val="20"/>
        </w:rPr>
        <w:t>adjudicó</w:t>
      </w:r>
      <w:r>
        <w:rPr>
          <w:rFonts w:ascii="Arial" w:hAnsi="Arial"/>
          <w:sz w:val="20"/>
        </w:rPr>
        <w:t xml:space="preserve"> vía Remate Judicial el inmueble propiedad de Geder Comercial con Valor de $ 7,997,100.00, cubriendo el total del adeudo en cartera a esta fecha.</w:t>
      </w:r>
    </w:p>
    <w:p w14:paraId="50CA965E" w14:textId="77777777" w:rsidR="00E71C3C" w:rsidRPr="00EC1B19" w:rsidRDefault="00E71C3C" w:rsidP="004A28DD">
      <w:pPr>
        <w:pStyle w:val="Textoindependiente2"/>
        <w:rPr>
          <w:rFonts w:ascii="Arial" w:hAnsi="Arial"/>
          <w:sz w:val="20"/>
        </w:rPr>
      </w:pPr>
    </w:p>
    <w:p w14:paraId="06F772C9" w14:textId="77777777" w:rsidR="005A2620" w:rsidRPr="005A2620" w:rsidRDefault="005A2620" w:rsidP="00462A51">
      <w:pPr>
        <w:pStyle w:val="Textoindependiente2"/>
        <w:rPr>
          <w:rFonts w:ascii="Arial" w:hAnsi="Arial"/>
          <w:sz w:val="20"/>
        </w:rPr>
      </w:pPr>
      <w:r w:rsidRPr="005A2620">
        <w:rPr>
          <w:rFonts w:ascii="Arial" w:hAnsi="Arial"/>
          <w:sz w:val="20"/>
        </w:rPr>
        <w:t xml:space="preserve">Con fecha 30 de Junio 2024 se </w:t>
      </w:r>
      <w:r w:rsidR="005475CB" w:rsidRPr="005A2620">
        <w:rPr>
          <w:rFonts w:ascii="Arial" w:hAnsi="Arial"/>
          <w:sz w:val="20"/>
        </w:rPr>
        <w:t>adjudicó</w:t>
      </w:r>
      <w:r w:rsidRPr="005A2620">
        <w:rPr>
          <w:rFonts w:ascii="Arial" w:hAnsi="Arial"/>
          <w:sz w:val="20"/>
        </w:rPr>
        <w:t xml:space="preserve"> </w:t>
      </w:r>
      <w:r w:rsidR="005475CB" w:rsidRPr="005A2620">
        <w:rPr>
          <w:rFonts w:ascii="Arial" w:hAnsi="Arial"/>
          <w:sz w:val="20"/>
        </w:rPr>
        <w:t>vía</w:t>
      </w:r>
      <w:r w:rsidRPr="005A2620">
        <w:rPr>
          <w:rFonts w:ascii="Arial" w:hAnsi="Arial"/>
          <w:sz w:val="20"/>
        </w:rPr>
        <w:t xml:space="preserve"> </w:t>
      </w:r>
      <w:r w:rsidR="005475CB">
        <w:rPr>
          <w:rFonts w:ascii="Arial" w:hAnsi="Arial"/>
          <w:sz w:val="20"/>
        </w:rPr>
        <w:t>d</w:t>
      </w:r>
      <w:r w:rsidR="005475CB" w:rsidRPr="005A2620">
        <w:rPr>
          <w:rFonts w:ascii="Arial" w:hAnsi="Arial"/>
          <w:sz w:val="20"/>
        </w:rPr>
        <w:t>ación</w:t>
      </w:r>
      <w:r w:rsidRPr="005A2620">
        <w:rPr>
          <w:rFonts w:ascii="Arial" w:hAnsi="Arial"/>
          <w:sz w:val="20"/>
        </w:rPr>
        <w:t xml:space="preserve"> en Pago un Mueble propiedad de Sistemas de </w:t>
      </w:r>
      <w:r w:rsidR="005475CB" w:rsidRPr="005A2620">
        <w:rPr>
          <w:rFonts w:ascii="Arial" w:hAnsi="Arial"/>
          <w:sz w:val="20"/>
        </w:rPr>
        <w:t>Administración</w:t>
      </w:r>
      <w:r w:rsidRPr="005A2620">
        <w:rPr>
          <w:rFonts w:ascii="Arial" w:hAnsi="Arial"/>
          <w:sz w:val="20"/>
        </w:rPr>
        <w:t xml:space="preserve"> Organizacional, SA de CV, con valor de $ 1,925,238.00, cubriendo el total de adeudo en cartera a esta fecha.</w:t>
      </w:r>
    </w:p>
    <w:p w14:paraId="1CE1C2F6" w14:textId="77777777" w:rsidR="00FF7797" w:rsidRDefault="00FF7797" w:rsidP="00462A51">
      <w:pPr>
        <w:pStyle w:val="Textoindependiente2"/>
        <w:rPr>
          <w:rFonts w:ascii="Arial" w:hAnsi="Arial"/>
          <w:b/>
          <w:sz w:val="20"/>
        </w:rPr>
      </w:pPr>
    </w:p>
    <w:p w14:paraId="0CAB2A86" w14:textId="1DE7E675" w:rsidR="005A2620" w:rsidRPr="007C7B24" w:rsidRDefault="00FF7797" w:rsidP="00462A51">
      <w:pPr>
        <w:pStyle w:val="Textoindependiente2"/>
        <w:rPr>
          <w:rFonts w:ascii="Arial" w:hAnsi="Arial"/>
          <w:bCs/>
          <w:sz w:val="20"/>
        </w:rPr>
      </w:pPr>
      <w:bookmarkStart w:id="5" w:name="_Hlk179448752"/>
      <w:r w:rsidRPr="007C7B24">
        <w:rPr>
          <w:rFonts w:ascii="Arial" w:hAnsi="Arial"/>
          <w:bCs/>
          <w:sz w:val="20"/>
        </w:rPr>
        <w:t xml:space="preserve">Con fecha 30 de </w:t>
      </w:r>
      <w:r w:rsidR="00A32AC4" w:rsidRPr="007C7B24">
        <w:rPr>
          <w:rFonts w:ascii="Arial" w:hAnsi="Arial"/>
          <w:bCs/>
          <w:sz w:val="20"/>
        </w:rPr>
        <w:t>septiembre</w:t>
      </w:r>
      <w:r w:rsidRPr="007C7B24">
        <w:rPr>
          <w:rFonts w:ascii="Arial" w:hAnsi="Arial"/>
          <w:bCs/>
          <w:sz w:val="20"/>
        </w:rPr>
        <w:t xml:space="preserve"> 2024 se </w:t>
      </w:r>
      <w:r w:rsidR="00A32AC4" w:rsidRPr="007C7B24">
        <w:rPr>
          <w:rFonts w:ascii="Arial" w:hAnsi="Arial"/>
          <w:bCs/>
          <w:sz w:val="20"/>
        </w:rPr>
        <w:t>adjudicó</w:t>
      </w:r>
      <w:r w:rsidRPr="007C7B24">
        <w:rPr>
          <w:rFonts w:ascii="Arial" w:hAnsi="Arial"/>
          <w:bCs/>
          <w:sz w:val="20"/>
        </w:rPr>
        <w:t xml:space="preserve"> </w:t>
      </w:r>
      <w:r w:rsidR="00A32AC4" w:rsidRPr="007C7B24">
        <w:rPr>
          <w:rFonts w:ascii="Arial" w:hAnsi="Arial"/>
          <w:bCs/>
          <w:sz w:val="20"/>
        </w:rPr>
        <w:t>vía</w:t>
      </w:r>
      <w:r w:rsidRPr="007C7B24">
        <w:rPr>
          <w:rFonts w:ascii="Arial" w:hAnsi="Arial"/>
          <w:bCs/>
          <w:sz w:val="20"/>
        </w:rPr>
        <w:t xml:space="preserve"> </w:t>
      </w:r>
      <w:r w:rsidR="00A32AC4" w:rsidRPr="007C7B24">
        <w:rPr>
          <w:rFonts w:ascii="Arial" w:hAnsi="Arial"/>
          <w:bCs/>
          <w:sz w:val="20"/>
        </w:rPr>
        <w:t>dación</w:t>
      </w:r>
      <w:r w:rsidRPr="007C7B24">
        <w:rPr>
          <w:rFonts w:ascii="Arial" w:hAnsi="Arial"/>
          <w:bCs/>
          <w:sz w:val="20"/>
        </w:rPr>
        <w:t xml:space="preserve"> en pago un Bien Muble propiedad de Autofletes Santa Elena, SA de CV, con un valor de $ 2,099,987.00, </w:t>
      </w:r>
      <w:r w:rsidR="00050576" w:rsidRPr="007C7B24">
        <w:rPr>
          <w:rFonts w:ascii="Arial" w:hAnsi="Arial"/>
          <w:bCs/>
          <w:sz w:val="20"/>
        </w:rPr>
        <w:t>cubriendo el total del adeudo en cartera a esta fecha</w:t>
      </w:r>
      <w:bookmarkEnd w:id="5"/>
      <w:r w:rsidR="00050576" w:rsidRPr="007C7B24">
        <w:rPr>
          <w:rFonts w:ascii="Arial" w:hAnsi="Arial"/>
          <w:bCs/>
          <w:sz w:val="20"/>
        </w:rPr>
        <w:t>.</w:t>
      </w:r>
    </w:p>
    <w:p w14:paraId="5C9A5815" w14:textId="77777777" w:rsidR="00050576" w:rsidRPr="007C7B24" w:rsidRDefault="00050576" w:rsidP="00462A51">
      <w:pPr>
        <w:pStyle w:val="Textoindependiente2"/>
        <w:rPr>
          <w:rFonts w:ascii="Arial" w:hAnsi="Arial"/>
          <w:bCs/>
          <w:sz w:val="20"/>
        </w:rPr>
      </w:pPr>
    </w:p>
    <w:p w14:paraId="3F50231F" w14:textId="21BBB4F2" w:rsidR="007C7B24" w:rsidRDefault="00050576" w:rsidP="00462A51">
      <w:pPr>
        <w:pStyle w:val="Textoindependiente2"/>
        <w:rPr>
          <w:rFonts w:ascii="Arial" w:hAnsi="Arial"/>
          <w:b/>
          <w:sz w:val="20"/>
        </w:rPr>
      </w:pPr>
      <w:r w:rsidRPr="007C7B24">
        <w:rPr>
          <w:rFonts w:ascii="Arial" w:hAnsi="Arial"/>
          <w:bCs/>
          <w:sz w:val="20"/>
        </w:rPr>
        <w:t xml:space="preserve">Con fecha 30 de </w:t>
      </w:r>
      <w:r w:rsidR="00A32AC4" w:rsidRPr="007C7B24">
        <w:rPr>
          <w:rFonts w:ascii="Arial" w:hAnsi="Arial"/>
          <w:bCs/>
          <w:sz w:val="20"/>
        </w:rPr>
        <w:t>septiembre</w:t>
      </w:r>
      <w:r w:rsidRPr="007C7B24">
        <w:rPr>
          <w:rFonts w:ascii="Arial" w:hAnsi="Arial"/>
          <w:bCs/>
          <w:sz w:val="20"/>
        </w:rPr>
        <w:t xml:space="preserve"> 2024 se </w:t>
      </w:r>
      <w:r w:rsidR="00A32AC4" w:rsidRPr="007C7B24">
        <w:rPr>
          <w:rFonts w:ascii="Arial" w:hAnsi="Arial"/>
          <w:bCs/>
          <w:sz w:val="20"/>
        </w:rPr>
        <w:t>adjudicó</w:t>
      </w:r>
      <w:r w:rsidRPr="007C7B24">
        <w:rPr>
          <w:rFonts w:ascii="Arial" w:hAnsi="Arial"/>
          <w:bCs/>
          <w:sz w:val="20"/>
        </w:rPr>
        <w:t xml:space="preserve"> </w:t>
      </w:r>
      <w:r w:rsidR="00A32AC4" w:rsidRPr="007C7B24">
        <w:rPr>
          <w:rFonts w:ascii="Arial" w:hAnsi="Arial"/>
          <w:bCs/>
          <w:sz w:val="20"/>
        </w:rPr>
        <w:t>vía</w:t>
      </w:r>
      <w:r w:rsidRPr="007C7B24">
        <w:rPr>
          <w:rFonts w:ascii="Arial" w:hAnsi="Arial"/>
          <w:bCs/>
          <w:sz w:val="20"/>
        </w:rPr>
        <w:t xml:space="preserve"> </w:t>
      </w:r>
      <w:r w:rsidR="00A32AC4" w:rsidRPr="007C7B24">
        <w:rPr>
          <w:rFonts w:ascii="Arial" w:hAnsi="Arial"/>
          <w:bCs/>
          <w:sz w:val="20"/>
        </w:rPr>
        <w:t>dación</w:t>
      </w:r>
      <w:r w:rsidRPr="007C7B24">
        <w:rPr>
          <w:rFonts w:ascii="Arial" w:hAnsi="Arial"/>
          <w:bCs/>
          <w:sz w:val="20"/>
        </w:rPr>
        <w:t xml:space="preserve"> en pago un Bien Muble propiedad de Transportadora Chapa Elizondo, SA de CV, con un valor de $ 1,664,893.00, cubriendo el total del adeudo en cartera a esta fech</w:t>
      </w:r>
      <w:r w:rsidR="007C7B24" w:rsidRPr="007C7B24">
        <w:rPr>
          <w:rFonts w:ascii="Arial" w:hAnsi="Arial"/>
          <w:bCs/>
          <w:sz w:val="20"/>
        </w:rPr>
        <w:t>a</w:t>
      </w:r>
      <w:r w:rsidR="007C7B24">
        <w:rPr>
          <w:rFonts w:ascii="Arial" w:hAnsi="Arial"/>
          <w:b/>
          <w:sz w:val="20"/>
        </w:rPr>
        <w:t>.</w:t>
      </w:r>
    </w:p>
    <w:p w14:paraId="1DB94E3E" w14:textId="7FC05AC3" w:rsidR="00FD6992" w:rsidRDefault="004A28DD" w:rsidP="00462A51">
      <w:pPr>
        <w:pStyle w:val="Textoindependiente2"/>
        <w:rPr>
          <w:rFonts w:ascii="Arial" w:hAnsi="Arial"/>
          <w:b/>
          <w:sz w:val="20"/>
        </w:rPr>
      </w:pPr>
      <w:r w:rsidRPr="00ED3624">
        <w:rPr>
          <w:rFonts w:ascii="Arial" w:hAnsi="Arial"/>
          <w:b/>
          <w:sz w:val="20"/>
        </w:rPr>
        <w:t xml:space="preserve">TOTAL DE INMUEBLES ADJUDICADOS $ </w:t>
      </w:r>
      <w:r w:rsidR="007C7B24">
        <w:rPr>
          <w:rFonts w:ascii="Arial" w:hAnsi="Arial"/>
          <w:b/>
          <w:sz w:val="20"/>
        </w:rPr>
        <w:t>42</w:t>
      </w:r>
      <w:r w:rsidR="00C81BC4">
        <w:rPr>
          <w:rFonts w:ascii="Arial" w:hAnsi="Arial"/>
          <w:b/>
          <w:sz w:val="20"/>
        </w:rPr>
        <w:t>,</w:t>
      </w:r>
      <w:r w:rsidR="007C7B24">
        <w:rPr>
          <w:rFonts w:ascii="Arial" w:hAnsi="Arial"/>
          <w:b/>
          <w:sz w:val="20"/>
        </w:rPr>
        <w:t>235</w:t>
      </w:r>
      <w:r>
        <w:rPr>
          <w:rFonts w:ascii="Arial" w:hAnsi="Arial"/>
          <w:b/>
          <w:sz w:val="20"/>
        </w:rPr>
        <w:t>,</w:t>
      </w:r>
      <w:r w:rsidR="007C7B24">
        <w:rPr>
          <w:rFonts w:ascii="Arial" w:hAnsi="Arial"/>
          <w:b/>
          <w:sz w:val="20"/>
        </w:rPr>
        <w:t>711</w:t>
      </w:r>
      <w:r>
        <w:rPr>
          <w:rFonts w:ascii="Arial" w:hAnsi="Arial"/>
          <w:b/>
          <w:sz w:val="20"/>
        </w:rPr>
        <w:t>.00</w:t>
      </w:r>
    </w:p>
    <w:p w14:paraId="31517967" w14:textId="77777777" w:rsidR="00782657" w:rsidRDefault="00F81524" w:rsidP="00462A51">
      <w:pPr>
        <w:pStyle w:val="Textoindependiente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 xml:space="preserve">Nota Aclaratoria: Se cancela el Registro de la Propiedad del Socio EMPACADORA DE CARNES Y </w:t>
      </w:r>
    </w:p>
    <w:p w14:paraId="68FB5FFC" w14:textId="1166D6F7" w:rsidR="000A552D" w:rsidRPr="00623A87" w:rsidRDefault="00F81524" w:rsidP="00462A51">
      <w:pPr>
        <w:pStyle w:val="Textoindependiente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POLLOS FLORES SA DE CV POR EL IMPORTE DE </w:t>
      </w:r>
      <w:r w:rsidR="000A0287">
        <w:rPr>
          <w:rFonts w:ascii="Arial" w:hAnsi="Arial"/>
          <w:b/>
          <w:sz w:val="20"/>
        </w:rPr>
        <w:t>$8,852,800.00</w:t>
      </w:r>
      <w:r w:rsidR="00FD6992">
        <w:rPr>
          <w:rFonts w:ascii="Arial" w:hAnsi="Arial"/>
          <w:b/>
          <w:sz w:val="20"/>
        </w:rPr>
        <w:t>, con fecha del 31 de Mayo 2020</w:t>
      </w:r>
    </w:p>
    <w:p w14:paraId="1CEAD8FE" w14:textId="77777777" w:rsidR="00AE0844" w:rsidRDefault="00AE0844" w:rsidP="00462A51">
      <w:pPr>
        <w:pStyle w:val="Textoindependiente2"/>
        <w:rPr>
          <w:rFonts w:ascii="Arial" w:hAnsi="Arial"/>
          <w:b/>
          <w:sz w:val="20"/>
          <w:u w:val="single"/>
        </w:rPr>
      </w:pPr>
    </w:p>
    <w:p w14:paraId="4368066C" w14:textId="77777777" w:rsidR="00AE0844" w:rsidRDefault="00AE0844" w:rsidP="00462A51">
      <w:pPr>
        <w:pStyle w:val="Textoindependiente2"/>
        <w:rPr>
          <w:rFonts w:ascii="Arial" w:hAnsi="Arial"/>
          <w:b/>
          <w:sz w:val="20"/>
          <w:u w:val="single"/>
        </w:rPr>
      </w:pPr>
    </w:p>
    <w:p w14:paraId="0E9E40FC" w14:textId="78933BBF" w:rsidR="00462A51" w:rsidRPr="002B61EB" w:rsidRDefault="00462A51" w:rsidP="00462A51">
      <w:pPr>
        <w:pStyle w:val="Textoindependiente2"/>
        <w:rPr>
          <w:rFonts w:ascii="Arial" w:hAnsi="Arial"/>
          <w:b/>
          <w:sz w:val="20"/>
        </w:rPr>
      </w:pPr>
      <w:r w:rsidRPr="00A9711F">
        <w:rPr>
          <w:rFonts w:ascii="Arial" w:hAnsi="Arial"/>
          <w:b/>
          <w:sz w:val="20"/>
          <w:u w:val="single"/>
        </w:rPr>
        <w:t>6.-   INMUEBLES, MOBILIARIO Y EQUIPO (NETO)</w:t>
      </w:r>
    </w:p>
    <w:p w14:paraId="682FAF61" w14:textId="77777777" w:rsidR="00462A51" w:rsidRDefault="00462A51" w:rsidP="00462A51">
      <w:pPr>
        <w:pStyle w:val="Textoindependiente2"/>
        <w:rPr>
          <w:rFonts w:ascii="Arial" w:hAnsi="Arial"/>
          <w:sz w:val="20"/>
        </w:rPr>
      </w:pPr>
    </w:p>
    <w:p w14:paraId="0868000C" w14:textId="77777777" w:rsidR="008830D0" w:rsidRDefault="008830D0" w:rsidP="00462A51">
      <w:pPr>
        <w:pStyle w:val="Textoindependiente2"/>
        <w:rPr>
          <w:rFonts w:ascii="Arial" w:hAnsi="Arial"/>
          <w:sz w:val="20"/>
        </w:rPr>
      </w:pPr>
    </w:p>
    <w:p w14:paraId="18D67DBD" w14:textId="77777777" w:rsidR="00462A51" w:rsidRDefault="00462A51" w:rsidP="00462A51">
      <w:pPr>
        <w:pStyle w:val="Textoindependiente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La depreciación de inmuebles, mobiliario y equipo  y equipo de transporte se calcula por el método de línea recta con base en la vida útil  estimada de los activos correspondientes: mobiliario y equipo 10%, equipo de transporte 25%, equipo de </w:t>
      </w:r>
      <w:r w:rsidR="002B2C43">
        <w:rPr>
          <w:rFonts w:ascii="Arial" w:hAnsi="Arial"/>
          <w:sz w:val="20"/>
        </w:rPr>
        <w:t>cómputo</w:t>
      </w:r>
      <w:r>
        <w:rPr>
          <w:rFonts w:ascii="Arial" w:hAnsi="Arial"/>
          <w:sz w:val="20"/>
        </w:rPr>
        <w:t xml:space="preserve"> 30%, edificio 5%, gastos de instalación 10%, y gastos de organización 5%.</w:t>
      </w:r>
    </w:p>
    <w:p w14:paraId="77A28A08" w14:textId="77777777" w:rsidR="00462A51" w:rsidRDefault="00462A51" w:rsidP="00462A51">
      <w:pPr>
        <w:pStyle w:val="Textoindependiente2"/>
        <w:rPr>
          <w:rFonts w:ascii="Arial" w:hAnsi="Arial"/>
          <w:sz w:val="20"/>
        </w:rPr>
      </w:pPr>
    </w:p>
    <w:p w14:paraId="319654F6" w14:textId="77777777" w:rsidR="00462A51" w:rsidRDefault="00462A51" w:rsidP="00462A51">
      <w:pPr>
        <w:pStyle w:val="Textoindependiente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El rubro de Inmuebles, Mobiliario y Equipo (neto), </w:t>
      </w:r>
      <w:r w:rsidR="002B2C43">
        <w:rPr>
          <w:rFonts w:ascii="Arial" w:hAnsi="Arial"/>
          <w:sz w:val="20"/>
        </w:rPr>
        <w:t>está</w:t>
      </w:r>
      <w:r>
        <w:rPr>
          <w:rFonts w:ascii="Arial" w:hAnsi="Arial"/>
          <w:sz w:val="20"/>
        </w:rPr>
        <w:t xml:space="preserve"> integrado por:</w:t>
      </w:r>
    </w:p>
    <w:p w14:paraId="6F46252D" w14:textId="77777777" w:rsidR="00462A51" w:rsidRDefault="00462A51" w:rsidP="00462A51">
      <w:pPr>
        <w:pStyle w:val="Textoindependiente2"/>
        <w:rPr>
          <w:rFonts w:ascii="Arial" w:hAnsi="Arial"/>
          <w:sz w:val="20"/>
        </w:rPr>
      </w:pPr>
    </w:p>
    <w:tbl>
      <w:tblPr>
        <w:tblW w:w="0" w:type="auto"/>
        <w:tblInd w:w="1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0"/>
        <w:gridCol w:w="1249"/>
      </w:tblGrid>
      <w:tr w:rsidR="00462A51" w14:paraId="1118A3BC" w14:textId="77777777" w:rsidTr="00A9653D">
        <w:tc>
          <w:tcPr>
            <w:tcW w:w="7200" w:type="dxa"/>
          </w:tcPr>
          <w:p w14:paraId="710D17F2" w14:textId="77777777" w:rsidR="00462A51" w:rsidRDefault="00462A51" w:rsidP="003508BF">
            <w:pPr>
              <w:pStyle w:val="Textoindependiente2"/>
              <w:rPr>
                <w:rFonts w:ascii="Arial" w:hAnsi="Arial"/>
                <w:b/>
                <w:sz w:val="20"/>
              </w:rPr>
            </w:pPr>
          </w:p>
          <w:p w14:paraId="1E5C8EA2" w14:textId="77777777" w:rsidR="00130403" w:rsidRDefault="00130403" w:rsidP="00462A51">
            <w:pPr>
              <w:pStyle w:val="Textoindependiente2"/>
              <w:jc w:val="center"/>
              <w:rPr>
                <w:rFonts w:ascii="Arial" w:hAnsi="Arial"/>
                <w:b/>
                <w:sz w:val="20"/>
              </w:rPr>
            </w:pPr>
          </w:p>
          <w:p w14:paraId="5FD8B018" w14:textId="77777777" w:rsidR="00130403" w:rsidRDefault="00130403" w:rsidP="00462A51">
            <w:pPr>
              <w:pStyle w:val="Textoindependiente2"/>
              <w:jc w:val="center"/>
              <w:rPr>
                <w:rFonts w:ascii="Arial" w:hAnsi="Arial"/>
                <w:b/>
                <w:sz w:val="20"/>
              </w:rPr>
            </w:pPr>
          </w:p>
          <w:bookmarkStart w:id="6" w:name="_MON_1659942756"/>
          <w:bookmarkEnd w:id="6"/>
          <w:p w14:paraId="16E8815B" w14:textId="7B76885D" w:rsidR="008B6BD3" w:rsidRDefault="00782657" w:rsidP="008830D0">
            <w:pPr>
              <w:pStyle w:val="Textoindependiente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object w:dxaOrig="13455" w:dyaOrig="2933" w14:anchorId="54964BF9">
                <v:shape id="_x0000_i1054" type="#_x0000_t75" style="width:519pt;height:180pt" o:ole="">
                  <v:imagedata r:id="rId19" o:title=""/>
                </v:shape>
                <o:OLEObject Type="Embed" ProgID="Excel.Sheet.12" ShapeID="_x0000_i1054" DrawAspect="Content" ObjectID="_1791881739" r:id="rId20"/>
              </w:object>
            </w:r>
          </w:p>
          <w:p w14:paraId="70B74477" w14:textId="77777777" w:rsidR="00130403" w:rsidRDefault="00130403" w:rsidP="008830D0">
            <w:pPr>
              <w:pStyle w:val="Textoindependiente2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9" w:type="dxa"/>
          </w:tcPr>
          <w:p w14:paraId="41CA8337" w14:textId="77777777" w:rsidR="00130403" w:rsidRDefault="00130403" w:rsidP="00826337">
            <w:pPr>
              <w:pStyle w:val="Textoindependiente2"/>
              <w:rPr>
                <w:rFonts w:ascii="Arial" w:hAnsi="Arial"/>
                <w:b/>
                <w:sz w:val="20"/>
              </w:rPr>
            </w:pPr>
          </w:p>
        </w:tc>
      </w:tr>
    </w:tbl>
    <w:p w14:paraId="794E1319" w14:textId="77777777" w:rsidR="00EF7D2B" w:rsidRDefault="00EF7D2B" w:rsidP="00462A51">
      <w:pPr>
        <w:pStyle w:val="Textoindependiente2"/>
        <w:rPr>
          <w:rFonts w:ascii="Arial" w:hAnsi="Arial"/>
          <w:b/>
          <w:sz w:val="20"/>
        </w:rPr>
      </w:pPr>
    </w:p>
    <w:p w14:paraId="433FA1F0" w14:textId="77777777" w:rsidR="00322A82" w:rsidRDefault="00322A82" w:rsidP="00462A51">
      <w:pPr>
        <w:pStyle w:val="Textoindependiente2"/>
        <w:rPr>
          <w:rFonts w:ascii="Arial" w:hAnsi="Arial"/>
          <w:b/>
          <w:sz w:val="20"/>
        </w:rPr>
      </w:pPr>
    </w:p>
    <w:p w14:paraId="7B3457C4" w14:textId="77777777" w:rsidR="00322A82" w:rsidRDefault="00322A82" w:rsidP="00462A51">
      <w:pPr>
        <w:pStyle w:val="Textoindependiente2"/>
        <w:rPr>
          <w:rFonts w:ascii="Arial" w:hAnsi="Arial"/>
          <w:b/>
          <w:sz w:val="20"/>
        </w:rPr>
      </w:pPr>
    </w:p>
    <w:p w14:paraId="2217E368" w14:textId="77777777" w:rsidR="00322A82" w:rsidRDefault="00322A82" w:rsidP="00462A51">
      <w:pPr>
        <w:pStyle w:val="Textoindependiente2"/>
        <w:rPr>
          <w:rFonts w:ascii="Arial" w:hAnsi="Arial"/>
          <w:b/>
          <w:sz w:val="20"/>
        </w:rPr>
      </w:pPr>
    </w:p>
    <w:p w14:paraId="097BC129" w14:textId="77777777" w:rsidR="00322A82" w:rsidRDefault="00322A82" w:rsidP="00462A51">
      <w:pPr>
        <w:pStyle w:val="Textoindependiente2"/>
        <w:rPr>
          <w:rFonts w:ascii="Arial" w:hAnsi="Arial"/>
          <w:b/>
          <w:sz w:val="20"/>
        </w:rPr>
      </w:pPr>
    </w:p>
    <w:p w14:paraId="6BADF418" w14:textId="77777777" w:rsidR="00322A82" w:rsidRDefault="00322A82" w:rsidP="00462A51">
      <w:pPr>
        <w:pStyle w:val="Textoindependiente2"/>
        <w:rPr>
          <w:rFonts w:ascii="Arial" w:hAnsi="Arial"/>
          <w:b/>
          <w:sz w:val="20"/>
        </w:rPr>
      </w:pPr>
    </w:p>
    <w:p w14:paraId="0B7A3163" w14:textId="77777777" w:rsidR="00A9711F" w:rsidRDefault="00A9711F" w:rsidP="00462A51">
      <w:pPr>
        <w:pStyle w:val="Textoindependiente2"/>
        <w:rPr>
          <w:rFonts w:ascii="Arial" w:hAnsi="Arial"/>
          <w:b/>
          <w:sz w:val="20"/>
        </w:rPr>
      </w:pPr>
    </w:p>
    <w:p w14:paraId="69C54F65" w14:textId="77777777" w:rsidR="00462A51" w:rsidRDefault="00462A51" w:rsidP="00462A51">
      <w:pPr>
        <w:pStyle w:val="Textoindependiente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7.-   OTROS ACTIVOS</w:t>
      </w:r>
    </w:p>
    <w:p w14:paraId="5183CAE1" w14:textId="77777777" w:rsidR="00462A51" w:rsidRDefault="00462A51" w:rsidP="00462A51">
      <w:pPr>
        <w:pStyle w:val="Textoindependiente2"/>
        <w:rPr>
          <w:rFonts w:ascii="Arial" w:hAnsi="Arial"/>
          <w:sz w:val="20"/>
        </w:rPr>
      </w:pPr>
    </w:p>
    <w:p w14:paraId="480AF6E0" w14:textId="77777777" w:rsidR="008830D0" w:rsidRDefault="008830D0" w:rsidP="00462A51">
      <w:pPr>
        <w:pStyle w:val="Textoindependiente2"/>
        <w:rPr>
          <w:rFonts w:ascii="Arial" w:hAnsi="Arial"/>
          <w:b/>
          <w:sz w:val="20"/>
        </w:rPr>
      </w:pPr>
    </w:p>
    <w:p w14:paraId="67ADC0BF" w14:textId="77777777" w:rsidR="00462A51" w:rsidRDefault="00462A51" w:rsidP="00462A51">
      <w:pPr>
        <w:pStyle w:val="Textoindependiente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INVERSIÓN DE FONDOS PARA BENEFICIOS LABORALES AL RETIRO.</w:t>
      </w:r>
    </w:p>
    <w:p w14:paraId="0FC84345" w14:textId="77777777" w:rsidR="00462A51" w:rsidRDefault="00462A51" w:rsidP="00462A51">
      <w:pPr>
        <w:pStyle w:val="Textoindependiente2"/>
        <w:rPr>
          <w:rFonts w:ascii="Arial" w:hAnsi="Arial"/>
          <w:b/>
          <w:sz w:val="20"/>
        </w:rPr>
      </w:pPr>
    </w:p>
    <w:p w14:paraId="10C9666A" w14:textId="77777777" w:rsidR="00462A51" w:rsidRDefault="00462A51" w:rsidP="00462A51">
      <w:pPr>
        <w:pStyle w:val="Textoindependiente2"/>
        <w:rPr>
          <w:rFonts w:ascii="Arial" w:hAnsi="Arial"/>
          <w:sz w:val="20"/>
        </w:rPr>
      </w:pPr>
      <w:smartTag w:uri="urn:schemas-microsoft-com:office:smarttags" w:element="PersonName">
        <w:smartTagPr>
          <w:attr w:name="ProductID" w:val="La Uni￳n"/>
        </w:smartTagPr>
        <w:r>
          <w:rPr>
            <w:rFonts w:ascii="Arial" w:hAnsi="Arial"/>
            <w:sz w:val="20"/>
          </w:rPr>
          <w:t>La Unión</w:t>
        </w:r>
      </w:smartTag>
      <w:r>
        <w:rPr>
          <w:rFonts w:ascii="Arial" w:hAnsi="Arial"/>
          <w:sz w:val="20"/>
        </w:rPr>
        <w:t xml:space="preserve"> de Crédito ha establecido una reserva para pensiones y primas de antigüedad, la correspondiente reserva para primas de antigüedad es invertida a plazo de 28 </w:t>
      </w:r>
      <w:r w:rsidR="002E73B8">
        <w:rPr>
          <w:rFonts w:ascii="Arial" w:hAnsi="Arial"/>
          <w:sz w:val="20"/>
        </w:rPr>
        <w:t>días</w:t>
      </w:r>
      <w:r>
        <w:rPr>
          <w:rFonts w:ascii="Arial" w:hAnsi="Arial"/>
          <w:sz w:val="20"/>
        </w:rPr>
        <w:t>.</w:t>
      </w:r>
    </w:p>
    <w:p w14:paraId="196ABAC4" w14:textId="77777777" w:rsidR="00D16405" w:rsidRDefault="00D16405" w:rsidP="00462A51">
      <w:pPr>
        <w:pStyle w:val="Textoindependiente2"/>
        <w:rPr>
          <w:rFonts w:ascii="Arial" w:hAnsi="Arial"/>
          <w:sz w:val="20"/>
        </w:rPr>
      </w:pPr>
    </w:p>
    <w:p w14:paraId="2E8BA4E8" w14:textId="59B28B59" w:rsidR="00932B05" w:rsidRDefault="00462A51" w:rsidP="00462A51">
      <w:pPr>
        <w:pStyle w:val="Textoindependiente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El fondo de reserva para primas de antigüedad al </w:t>
      </w:r>
      <w:r w:rsidR="00136831">
        <w:rPr>
          <w:rFonts w:ascii="Arial" w:hAnsi="Arial"/>
          <w:sz w:val="20"/>
        </w:rPr>
        <w:t>3</w:t>
      </w:r>
      <w:r w:rsidR="00782657">
        <w:rPr>
          <w:rFonts w:ascii="Arial" w:hAnsi="Arial"/>
          <w:sz w:val="20"/>
        </w:rPr>
        <w:t>0</w:t>
      </w:r>
      <w:r w:rsidR="00CB19A9">
        <w:rPr>
          <w:rFonts w:ascii="Arial" w:hAnsi="Arial"/>
          <w:sz w:val="20"/>
        </w:rPr>
        <w:t xml:space="preserve"> de</w:t>
      </w:r>
      <w:r w:rsidR="00B213EE">
        <w:rPr>
          <w:rFonts w:ascii="Arial" w:hAnsi="Arial"/>
          <w:sz w:val="20"/>
        </w:rPr>
        <w:t xml:space="preserve"> </w:t>
      </w:r>
      <w:r w:rsidR="00782657">
        <w:rPr>
          <w:rFonts w:ascii="Arial" w:hAnsi="Arial"/>
          <w:sz w:val="20"/>
        </w:rPr>
        <w:t>Septiembre</w:t>
      </w:r>
      <w:r w:rsidR="00562768">
        <w:rPr>
          <w:rFonts w:ascii="Arial" w:hAnsi="Arial"/>
          <w:sz w:val="20"/>
        </w:rPr>
        <w:t xml:space="preserve"> de 20</w:t>
      </w:r>
      <w:r w:rsidR="00FA1879">
        <w:rPr>
          <w:rFonts w:ascii="Arial" w:hAnsi="Arial"/>
          <w:sz w:val="20"/>
        </w:rPr>
        <w:t>2</w:t>
      </w:r>
      <w:r w:rsidR="008165A7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 xml:space="preserve"> es por la cantidad de  :                    </w:t>
      </w:r>
      <w:r w:rsidR="00E95939">
        <w:rPr>
          <w:rFonts w:ascii="Arial" w:hAnsi="Arial"/>
          <w:sz w:val="20"/>
        </w:rPr>
        <w:t xml:space="preserve">$ </w:t>
      </w:r>
      <w:r>
        <w:rPr>
          <w:rFonts w:ascii="Arial" w:hAnsi="Arial"/>
          <w:sz w:val="20"/>
        </w:rPr>
        <w:t>3</w:t>
      </w:r>
      <w:r w:rsidR="00F31E51">
        <w:rPr>
          <w:rFonts w:ascii="Arial" w:hAnsi="Arial"/>
          <w:sz w:val="20"/>
        </w:rPr>
        <w:t>8,</w:t>
      </w:r>
      <w:r w:rsidR="00E84DEF">
        <w:rPr>
          <w:rFonts w:ascii="Arial" w:hAnsi="Arial"/>
          <w:sz w:val="20"/>
        </w:rPr>
        <w:t>62</w:t>
      </w:r>
      <w:r w:rsidR="004425E2">
        <w:rPr>
          <w:rFonts w:ascii="Arial" w:hAnsi="Arial"/>
          <w:sz w:val="20"/>
        </w:rPr>
        <w:t>5</w:t>
      </w:r>
      <w:r w:rsidR="00E84DEF">
        <w:rPr>
          <w:rFonts w:ascii="Arial" w:hAnsi="Arial"/>
          <w:sz w:val="20"/>
        </w:rPr>
        <w:t>.</w:t>
      </w:r>
      <w:r w:rsidR="004425E2">
        <w:rPr>
          <w:rFonts w:ascii="Arial" w:hAnsi="Arial"/>
          <w:sz w:val="20"/>
        </w:rPr>
        <w:t>00</w:t>
      </w:r>
    </w:p>
    <w:p w14:paraId="3E42187F" w14:textId="77777777" w:rsidR="00EF7D2B" w:rsidRDefault="00EF7D2B" w:rsidP="00462A51">
      <w:pPr>
        <w:pStyle w:val="Textoindependiente2"/>
        <w:rPr>
          <w:rFonts w:ascii="Arial" w:hAnsi="Arial"/>
          <w:sz w:val="20"/>
        </w:rPr>
      </w:pPr>
    </w:p>
    <w:p w14:paraId="08B28D2B" w14:textId="77777777" w:rsidR="007422D5" w:rsidRDefault="007422D5" w:rsidP="00462A51">
      <w:pPr>
        <w:pStyle w:val="Textoindependiente2"/>
        <w:rPr>
          <w:rFonts w:ascii="Arial" w:hAnsi="Arial"/>
          <w:sz w:val="20"/>
        </w:rPr>
      </w:pPr>
    </w:p>
    <w:p w14:paraId="4B736669" w14:textId="77777777" w:rsidR="00782657" w:rsidRDefault="00782657" w:rsidP="00462A51">
      <w:pPr>
        <w:pStyle w:val="Textoindependiente2"/>
        <w:rPr>
          <w:rFonts w:ascii="Arial" w:hAnsi="Arial"/>
          <w:sz w:val="20"/>
        </w:rPr>
      </w:pPr>
    </w:p>
    <w:p w14:paraId="2264D740" w14:textId="77777777" w:rsidR="00296E7B" w:rsidRDefault="00296E7B" w:rsidP="00462A51">
      <w:pPr>
        <w:pStyle w:val="Textoindependiente2"/>
        <w:rPr>
          <w:rFonts w:ascii="Arial" w:hAnsi="Arial"/>
          <w:b/>
          <w:bCs/>
          <w:color w:val="000000"/>
          <w:sz w:val="20"/>
        </w:rPr>
      </w:pPr>
    </w:p>
    <w:p w14:paraId="11A27311" w14:textId="46945F99" w:rsidR="00462A51" w:rsidRDefault="00EF7D2B" w:rsidP="00462A51">
      <w:pPr>
        <w:pStyle w:val="Textoindependiente2"/>
        <w:rPr>
          <w:rFonts w:ascii="Arial" w:hAnsi="Arial"/>
          <w:b/>
          <w:bCs/>
          <w:color w:val="000000"/>
          <w:sz w:val="20"/>
        </w:rPr>
      </w:pPr>
      <w:r>
        <w:rPr>
          <w:rFonts w:ascii="Arial" w:hAnsi="Arial"/>
          <w:b/>
          <w:bCs/>
          <w:color w:val="000000"/>
          <w:sz w:val="20"/>
        </w:rPr>
        <w:lastRenderedPageBreak/>
        <w:t xml:space="preserve">EL </w:t>
      </w:r>
      <w:r w:rsidR="00350408">
        <w:rPr>
          <w:rFonts w:ascii="Arial" w:hAnsi="Arial"/>
          <w:b/>
          <w:bCs/>
          <w:color w:val="000000"/>
          <w:sz w:val="20"/>
        </w:rPr>
        <w:t>SALDO DE OTROS ACTIVOS AL</w:t>
      </w:r>
      <w:r w:rsidR="00E8109E">
        <w:rPr>
          <w:rFonts w:ascii="Arial" w:hAnsi="Arial"/>
          <w:b/>
          <w:bCs/>
          <w:color w:val="000000"/>
          <w:sz w:val="20"/>
        </w:rPr>
        <w:t xml:space="preserve"> </w:t>
      </w:r>
      <w:r w:rsidR="00136831">
        <w:rPr>
          <w:rFonts w:ascii="Arial" w:hAnsi="Arial"/>
          <w:b/>
          <w:bCs/>
          <w:color w:val="000000"/>
          <w:sz w:val="20"/>
        </w:rPr>
        <w:t>3</w:t>
      </w:r>
      <w:r w:rsidR="00782657">
        <w:rPr>
          <w:rFonts w:ascii="Arial" w:hAnsi="Arial"/>
          <w:b/>
          <w:bCs/>
          <w:color w:val="000000"/>
          <w:sz w:val="20"/>
        </w:rPr>
        <w:t>0</w:t>
      </w:r>
      <w:r w:rsidR="00787AE3">
        <w:rPr>
          <w:rFonts w:ascii="Arial" w:hAnsi="Arial"/>
          <w:b/>
          <w:bCs/>
          <w:color w:val="000000"/>
          <w:sz w:val="20"/>
        </w:rPr>
        <w:t xml:space="preserve"> DE</w:t>
      </w:r>
      <w:r w:rsidR="00F72404">
        <w:rPr>
          <w:rFonts w:ascii="Arial" w:hAnsi="Arial"/>
          <w:b/>
          <w:bCs/>
          <w:color w:val="000000"/>
          <w:sz w:val="20"/>
        </w:rPr>
        <w:t xml:space="preserve"> </w:t>
      </w:r>
      <w:r w:rsidR="00782657">
        <w:rPr>
          <w:rFonts w:ascii="Arial" w:hAnsi="Arial"/>
          <w:b/>
          <w:bCs/>
          <w:color w:val="000000"/>
          <w:sz w:val="20"/>
        </w:rPr>
        <w:t>SEPTIEMBRE</w:t>
      </w:r>
      <w:r w:rsidR="00BB561B">
        <w:rPr>
          <w:rFonts w:ascii="Arial" w:hAnsi="Arial"/>
          <w:b/>
          <w:bCs/>
          <w:color w:val="000000"/>
          <w:sz w:val="20"/>
        </w:rPr>
        <w:t xml:space="preserve"> </w:t>
      </w:r>
      <w:r w:rsidR="009153B3">
        <w:rPr>
          <w:rFonts w:ascii="Arial" w:hAnsi="Arial"/>
          <w:b/>
          <w:bCs/>
          <w:color w:val="000000"/>
          <w:sz w:val="20"/>
        </w:rPr>
        <w:t>DE</w:t>
      </w:r>
      <w:r w:rsidR="00CA2274">
        <w:rPr>
          <w:rFonts w:ascii="Arial" w:hAnsi="Arial"/>
          <w:b/>
          <w:bCs/>
          <w:color w:val="000000"/>
          <w:sz w:val="20"/>
        </w:rPr>
        <w:t xml:space="preserve"> 20</w:t>
      </w:r>
      <w:r w:rsidR="00FA1879">
        <w:rPr>
          <w:rFonts w:ascii="Arial" w:hAnsi="Arial"/>
          <w:b/>
          <w:bCs/>
          <w:color w:val="000000"/>
          <w:sz w:val="20"/>
        </w:rPr>
        <w:t>2</w:t>
      </w:r>
      <w:r w:rsidR="008165A7">
        <w:rPr>
          <w:rFonts w:ascii="Arial" w:hAnsi="Arial"/>
          <w:b/>
          <w:bCs/>
          <w:color w:val="000000"/>
          <w:sz w:val="20"/>
        </w:rPr>
        <w:t>4</w:t>
      </w:r>
      <w:r w:rsidR="000B1998">
        <w:rPr>
          <w:rFonts w:ascii="Arial" w:hAnsi="Arial"/>
          <w:b/>
          <w:bCs/>
          <w:color w:val="000000"/>
          <w:sz w:val="20"/>
        </w:rPr>
        <w:t xml:space="preserve"> </w:t>
      </w:r>
      <w:r w:rsidR="00405A05" w:rsidRPr="009C187E">
        <w:rPr>
          <w:rFonts w:ascii="Arial" w:hAnsi="Arial"/>
          <w:b/>
          <w:bCs/>
          <w:color w:val="000000"/>
          <w:sz w:val="20"/>
        </w:rPr>
        <w:t>ES</w:t>
      </w:r>
      <w:r w:rsidR="00462A51" w:rsidRPr="009C187E">
        <w:rPr>
          <w:rFonts w:ascii="Arial" w:hAnsi="Arial"/>
          <w:b/>
          <w:bCs/>
          <w:color w:val="000000"/>
          <w:sz w:val="20"/>
        </w:rPr>
        <w:t>:</w:t>
      </w:r>
    </w:p>
    <w:p w14:paraId="20250B39" w14:textId="77777777" w:rsidR="00DA2CB8" w:rsidRDefault="00DA2CB8" w:rsidP="00462A51">
      <w:pPr>
        <w:pStyle w:val="Textoindependiente2"/>
        <w:rPr>
          <w:rFonts w:ascii="Arial" w:hAnsi="Arial"/>
          <w:b/>
          <w:bCs/>
          <w:color w:val="000000"/>
          <w:sz w:val="20"/>
        </w:rPr>
      </w:pPr>
    </w:p>
    <w:p w14:paraId="482C5E73" w14:textId="77777777" w:rsidR="001C5D80" w:rsidRDefault="001C5D80" w:rsidP="00462A51">
      <w:pPr>
        <w:pStyle w:val="Textoindependiente2"/>
        <w:rPr>
          <w:rFonts w:ascii="Arial" w:hAnsi="Arial"/>
          <w:b/>
          <w:bCs/>
          <w:color w:val="000000"/>
          <w:sz w:val="20"/>
        </w:rPr>
      </w:pPr>
    </w:p>
    <w:p w14:paraId="69304C53" w14:textId="77777777" w:rsidR="001C5D80" w:rsidRDefault="001C5D80" w:rsidP="00462A51">
      <w:pPr>
        <w:pStyle w:val="Textoindependiente2"/>
        <w:rPr>
          <w:rFonts w:ascii="Arial" w:hAnsi="Arial"/>
          <w:b/>
          <w:bCs/>
          <w:color w:val="000000"/>
          <w:sz w:val="20"/>
        </w:rPr>
      </w:pPr>
      <w:r>
        <w:rPr>
          <w:rFonts w:ascii="Arial" w:hAnsi="Arial"/>
          <w:b/>
          <w:bCs/>
          <w:color w:val="000000"/>
          <w:sz w:val="20"/>
        </w:rPr>
        <w:t>CARGOS DIFERIDOS, PAGOS ANTICIPADOS E INTANGIBLES</w:t>
      </w:r>
    </w:p>
    <w:bookmarkStart w:id="7" w:name="_MON_1659942878"/>
    <w:bookmarkEnd w:id="7"/>
    <w:p w14:paraId="7CECF13A" w14:textId="41D0FF2B" w:rsidR="001C5D80" w:rsidRDefault="00782657" w:rsidP="00462A51">
      <w:pPr>
        <w:pStyle w:val="Textoindependiente2"/>
        <w:rPr>
          <w:rFonts w:ascii="Arial" w:hAnsi="Arial"/>
          <w:b/>
          <w:bCs/>
          <w:color w:val="000000"/>
          <w:sz w:val="20"/>
        </w:rPr>
      </w:pPr>
      <w:r>
        <w:rPr>
          <w:rFonts w:ascii="Arial" w:hAnsi="Arial"/>
          <w:b/>
          <w:bCs/>
          <w:color w:val="000000"/>
          <w:sz w:val="20"/>
        </w:rPr>
        <w:object w:dxaOrig="7736" w:dyaOrig="3528" w14:anchorId="24ED7270">
          <v:shape id="_x0000_i1057" type="#_x0000_t75" style="width:388.5pt;height:158.25pt" o:ole="">
            <v:imagedata r:id="rId21" o:title=""/>
          </v:shape>
          <o:OLEObject Type="Embed" ProgID="Excel.Sheet.12" ShapeID="_x0000_i1057" DrawAspect="Content" ObjectID="_1791881740" r:id="rId22"/>
        </w:object>
      </w:r>
    </w:p>
    <w:tbl>
      <w:tblPr>
        <w:tblW w:w="0" w:type="auto"/>
        <w:tblInd w:w="1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9"/>
        <w:gridCol w:w="1311"/>
        <w:gridCol w:w="1440"/>
      </w:tblGrid>
      <w:tr w:rsidR="002F0AAD" w14:paraId="5F437690" w14:textId="77777777" w:rsidTr="004509D1">
        <w:tc>
          <w:tcPr>
            <w:tcW w:w="4449" w:type="dxa"/>
          </w:tcPr>
          <w:p w14:paraId="28EF3F8C" w14:textId="77777777" w:rsidR="002F0AAD" w:rsidRDefault="002F0AAD" w:rsidP="00E51291">
            <w:pPr>
              <w:pStyle w:val="Textoindependiente2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311" w:type="dxa"/>
          </w:tcPr>
          <w:p w14:paraId="7D65B2E6" w14:textId="77777777" w:rsidR="002F0AAD" w:rsidRDefault="002F0AAD" w:rsidP="00E51291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</w:tcPr>
          <w:p w14:paraId="418D27FA" w14:textId="77777777" w:rsidR="002F0AAD" w:rsidRDefault="002F0AAD" w:rsidP="00C375FE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</w:p>
        </w:tc>
      </w:tr>
    </w:tbl>
    <w:p w14:paraId="3A285CDC" w14:textId="77777777" w:rsidR="002820E4" w:rsidRDefault="002820E4" w:rsidP="00462A51">
      <w:pPr>
        <w:pStyle w:val="Textoindependiente2"/>
        <w:rPr>
          <w:rFonts w:ascii="Arial" w:hAnsi="Arial"/>
          <w:b/>
          <w:sz w:val="20"/>
        </w:rPr>
      </w:pPr>
    </w:p>
    <w:p w14:paraId="397F4900" w14:textId="77777777" w:rsidR="00DA2CB8" w:rsidRDefault="00DA2CB8" w:rsidP="00462A51">
      <w:pPr>
        <w:pStyle w:val="Textoindependiente2"/>
        <w:rPr>
          <w:rFonts w:ascii="Arial" w:hAnsi="Arial"/>
          <w:b/>
          <w:sz w:val="20"/>
        </w:rPr>
      </w:pPr>
    </w:p>
    <w:p w14:paraId="6320601C" w14:textId="77777777" w:rsidR="00DA2CB8" w:rsidRDefault="00DA2CB8" w:rsidP="00462A51">
      <w:pPr>
        <w:pStyle w:val="Textoindependiente2"/>
        <w:rPr>
          <w:rFonts w:ascii="Arial" w:hAnsi="Arial"/>
          <w:b/>
          <w:sz w:val="20"/>
        </w:rPr>
      </w:pPr>
    </w:p>
    <w:p w14:paraId="6C140D94" w14:textId="77777777" w:rsidR="00DA2CB8" w:rsidRDefault="00DA2CB8" w:rsidP="00462A51">
      <w:pPr>
        <w:pStyle w:val="Textoindependiente2"/>
        <w:rPr>
          <w:rFonts w:ascii="Arial" w:hAnsi="Arial"/>
          <w:b/>
          <w:sz w:val="20"/>
        </w:rPr>
      </w:pPr>
    </w:p>
    <w:p w14:paraId="5859C6D3" w14:textId="77777777" w:rsidR="004B4B93" w:rsidRDefault="004B4B93" w:rsidP="00462A51">
      <w:pPr>
        <w:pStyle w:val="Textoindependiente2"/>
        <w:rPr>
          <w:rFonts w:ascii="Arial" w:hAnsi="Arial"/>
          <w:b/>
          <w:sz w:val="20"/>
        </w:rPr>
      </w:pPr>
    </w:p>
    <w:p w14:paraId="072D6166" w14:textId="77777777" w:rsidR="004B4B93" w:rsidRDefault="004B4B93" w:rsidP="00462A51">
      <w:pPr>
        <w:pStyle w:val="Textoindependiente2"/>
        <w:rPr>
          <w:rFonts w:ascii="Arial" w:hAnsi="Arial"/>
          <w:b/>
          <w:sz w:val="20"/>
        </w:rPr>
      </w:pPr>
    </w:p>
    <w:p w14:paraId="72FE4A3D" w14:textId="77777777" w:rsidR="004B4B93" w:rsidRDefault="004B4B93" w:rsidP="00462A51">
      <w:pPr>
        <w:pStyle w:val="Textoindependiente2"/>
        <w:rPr>
          <w:rFonts w:ascii="Arial" w:hAnsi="Arial"/>
          <w:b/>
          <w:sz w:val="20"/>
        </w:rPr>
      </w:pPr>
    </w:p>
    <w:p w14:paraId="2072EB3E" w14:textId="77777777" w:rsidR="00DA2CB8" w:rsidRDefault="00DA2CB8" w:rsidP="00462A51">
      <w:pPr>
        <w:pStyle w:val="Textoindependiente2"/>
        <w:rPr>
          <w:rFonts w:ascii="Arial" w:hAnsi="Arial"/>
          <w:b/>
          <w:sz w:val="20"/>
        </w:rPr>
      </w:pPr>
    </w:p>
    <w:p w14:paraId="73B75E58" w14:textId="77777777" w:rsidR="002820E4" w:rsidRDefault="002820E4" w:rsidP="00462A51">
      <w:pPr>
        <w:pStyle w:val="Textoindependiente2"/>
        <w:rPr>
          <w:rFonts w:ascii="Arial" w:hAnsi="Arial"/>
          <w:b/>
          <w:sz w:val="20"/>
        </w:rPr>
      </w:pPr>
    </w:p>
    <w:p w14:paraId="5CAB5858" w14:textId="77777777" w:rsidR="00462A51" w:rsidRDefault="00462A51" w:rsidP="00462A51">
      <w:pPr>
        <w:pStyle w:val="Textoindependiente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8.-   PASIVOS</w:t>
      </w:r>
    </w:p>
    <w:p w14:paraId="346903E8" w14:textId="77777777" w:rsidR="00D65D9E" w:rsidRDefault="00D65D9E" w:rsidP="00462A51">
      <w:pPr>
        <w:pStyle w:val="Textoindependiente2"/>
        <w:rPr>
          <w:rFonts w:ascii="Arial" w:hAnsi="Arial"/>
          <w:b/>
          <w:sz w:val="20"/>
        </w:rPr>
      </w:pPr>
    </w:p>
    <w:p w14:paraId="3BC7B040" w14:textId="3AF629DC" w:rsidR="00462A51" w:rsidRDefault="00462A51" w:rsidP="00462A51">
      <w:pPr>
        <w:pStyle w:val="Textoindependiente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PRESTAMOS BANCARIOS DE SOCIOS Y OTROS ORGANISMOS</w:t>
      </w:r>
      <w:r w:rsidR="00C872EC">
        <w:rPr>
          <w:rFonts w:ascii="Arial" w:hAnsi="Arial"/>
          <w:b/>
          <w:sz w:val="20"/>
        </w:rPr>
        <w:t xml:space="preserve"> AL </w:t>
      </w:r>
      <w:r w:rsidR="00136831">
        <w:rPr>
          <w:rFonts w:ascii="Arial" w:hAnsi="Arial"/>
          <w:b/>
          <w:sz w:val="20"/>
        </w:rPr>
        <w:t>3</w:t>
      </w:r>
      <w:r w:rsidR="00782657">
        <w:rPr>
          <w:rFonts w:ascii="Arial" w:hAnsi="Arial"/>
          <w:b/>
          <w:sz w:val="20"/>
        </w:rPr>
        <w:t>0</w:t>
      </w:r>
      <w:r w:rsidR="00CB19A9">
        <w:rPr>
          <w:rFonts w:ascii="Arial" w:hAnsi="Arial"/>
          <w:b/>
          <w:sz w:val="20"/>
        </w:rPr>
        <w:t xml:space="preserve"> DE</w:t>
      </w:r>
      <w:r w:rsidR="003B4FE6">
        <w:rPr>
          <w:rFonts w:ascii="Arial" w:hAnsi="Arial"/>
          <w:b/>
          <w:sz w:val="20"/>
        </w:rPr>
        <w:t xml:space="preserve"> </w:t>
      </w:r>
      <w:r w:rsidR="00782657">
        <w:rPr>
          <w:rFonts w:ascii="Arial" w:hAnsi="Arial"/>
          <w:b/>
          <w:sz w:val="20"/>
        </w:rPr>
        <w:t>SEPTIEMBRE</w:t>
      </w:r>
      <w:r w:rsidR="00DA6DD2">
        <w:rPr>
          <w:rFonts w:ascii="Arial" w:hAnsi="Arial"/>
          <w:b/>
          <w:sz w:val="20"/>
        </w:rPr>
        <w:t xml:space="preserve"> </w:t>
      </w:r>
      <w:r w:rsidR="0011213C">
        <w:rPr>
          <w:rFonts w:ascii="Arial" w:hAnsi="Arial"/>
          <w:b/>
          <w:sz w:val="20"/>
        </w:rPr>
        <w:t>DE</w:t>
      </w:r>
      <w:r w:rsidR="00DF2591">
        <w:rPr>
          <w:rFonts w:ascii="Arial" w:hAnsi="Arial"/>
          <w:b/>
          <w:sz w:val="20"/>
        </w:rPr>
        <w:t xml:space="preserve"> </w:t>
      </w:r>
      <w:r w:rsidR="006067A7">
        <w:rPr>
          <w:rFonts w:ascii="Arial" w:hAnsi="Arial"/>
          <w:b/>
          <w:sz w:val="20"/>
        </w:rPr>
        <w:t>2</w:t>
      </w:r>
      <w:r w:rsidR="00DF2591">
        <w:rPr>
          <w:rFonts w:ascii="Arial" w:hAnsi="Arial"/>
          <w:b/>
          <w:sz w:val="20"/>
        </w:rPr>
        <w:t>0</w:t>
      </w:r>
      <w:r w:rsidR="00FA1879">
        <w:rPr>
          <w:rFonts w:ascii="Arial" w:hAnsi="Arial"/>
          <w:b/>
          <w:sz w:val="20"/>
        </w:rPr>
        <w:t>2</w:t>
      </w:r>
      <w:r w:rsidR="0048109D">
        <w:rPr>
          <w:rFonts w:ascii="Arial" w:hAnsi="Arial"/>
          <w:b/>
          <w:sz w:val="20"/>
        </w:rPr>
        <w:t>4</w:t>
      </w:r>
      <w:r w:rsidR="001E1635">
        <w:rPr>
          <w:rFonts w:ascii="Arial" w:hAnsi="Arial"/>
          <w:b/>
          <w:sz w:val="20"/>
        </w:rPr>
        <w:t xml:space="preserve"> SON</w:t>
      </w:r>
      <w:r w:rsidR="003A5DC2">
        <w:rPr>
          <w:rFonts w:ascii="Arial" w:hAnsi="Arial"/>
          <w:b/>
          <w:sz w:val="20"/>
        </w:rPr>
        <w:t>:</w:t>
      </w:r>
    </w:p>
    <w:p w14:paraId="76C16056" w14:textId="77777777" w:rsidR="002820E4" w:rsidRDefault="002820E4" w:rsidP="00462A51">
      <w:pPr>
        <w:pStyle w:val="Textoindependiente2"/>
        <w:rPr>
          <w:rFonts w:ascii="Arial" w:hAnsi="Arial"/>
          <w:b/>
          <w:sz w:val="20"/>
        </w:rPr>
      </w:pPr>
    </w:p>
    <w:p w14:paraId="7399C251" w14:textId="77777777" w:rsidR="00462A51" w:rsidRPr="00D52D35" w:rsidRDefault="00462A51" w:rsidP="00462A51">
      <w:pPr>
        <w:pStyle w:val="Textoindependiente2"/>
        <w:rPr>
          <w:rFonts w:ascii="Arial" w:hAnsi="Arial"/>
          <w:sz w:val="20"/>
        </w:rPr>
      </w:pPr>
      <w:r w:rsidRPr="00D52D35">
        <w:rPr>
          <w:rFonts w:ascii="Arial" w:hAnsi="Arial"/>
          <w:sz w:val="20"/>
        </w:rPr>
        <w:t xml:space="preserve">Los préstamos de socios son préstamos a plazos que van de 1 </w:t>
      </w:r>
      <w:r w:rsidR="00D16405" w:rsidRPr="00D52D35">
        <w:rPr>
          <w:rFonts w:ascii="Arial" w:hAnsi="Arial"/>
          <w:sz w:val="20"/>
        </w:rPr>
        <w:t>día a 40 meses de acuerdo al esquema de tasas pasivas autorizado a corto y largo plazo</w:t>
      </w:r>
      <w:r w:rsidRPr="00D52D35">
        <w:rPr>
          <w:rFonts w:ascii="Arial" w:hAnsi="Arial"/>
          <w:sz w:val="20"/>
        </w:rPr>
        <w:t>.</w:t>
      </w:r>
    </w:p>
    <w:p w14:paraId="6CC0A006" w14:textId="77777777" w:rsidR="00D16405" w:rsidRPr="00D52D35" w:rsidRDefault="00D16405" w:rsidP="00462A51">
      <w:pPr>
        <w:pStyle w:val="Textoindependiente2"/>
        <w:rPr>
          <w:rFonts w:ascii="Arial" w:hAnsi="Arial"/>
          <w:sz w:val="20"/>
        </w:rPr>
      </w:pPr>
      <w:r w:rsidRPr="00D52D35">
        <w:rPr>
          <w:rFonts w:ascii="Arial" w:hAnsi="Arial"/>
          <w:sz w:val="20"/>
        </w:rPr>
        <w:t>CORTO PLAZO (1 A 364 días)</w:t>
      </w:r>
      <w:r w:rsidR="002A767A">
        <w:rPr>
          <w:rFonts w:ascii="Arial" w:hAnsi="Arial"/>
          <w:sz w:val="20"/>
        </w:rPr>
        <w:tab/>
      </w:r>
    </w:p>
    <w:p w14:paraId="34C7F719" w14:textId="77777777" w:rsidR="00D16405" w:rsidRDefault="00D16405" w:rsidP="00462A51">
      <w:pPr>
        <w:pStyle w:val="Textoindependiente2"/>
        <w:rPr>
          <w:rFonts w:ascii="Arial" w:hAnsi="Arial"/>
          <w:sz w:val="20"/>
        </w:rPr>
      </w:pPr>
      <w:r w:rsidRPr="00D52D35">
        <w:rPr>
          <w:rFonts w:ascii="Arial" w:hAnsi="Arial"/>
          <w:sz w:val="20"/>
        </w:rPr>
        <w:t>LARGO PLAZO (más de 365 días)</w:t>
      </w:r>
    </w:p>
    <w:p w14:paraId="765F49BA" w14:textId="77777777" w:rsidR="00D16405" w:rsidRDefault="00D16405" w:rsidP="00462A51">
      <w:pPr>
        <w:pStyle w:val="Textoindependiente2"/>
        <w:rPr>
          <w:rFonts w:ascii="Arial" w:hAnsi="Arial"/>
          <w:sz w:val="20"/>
        </w:rPr>
      </w:pPr>
    </w:p>
    <w:tbl>
      <w:tblPr>
        <w:tblW w:w="0" w:type="auto"/>
        <w:tblInd w:w="1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7"/>
        <w:gridCol w:w="1453"/>
        <w:gridCol w:w="1620"/>
      </w:tblGrid>
      <w:tr w:rsidR="00C872EC" w:rsidRPr="00ED3624" w14:paraId="09862FF9" w14:textId="77777777" w:rsidTr="00FE61C5">
        <w:tc>
          <w:tcPr>
            <w:tcW w:w="4307" w:type="dxa"/>
          </w:tcPr>
          <w:p w14:paraId="409C67FF" w14:textId="77777777" w:rsidR="00D16405" w:rsidRPr="00ED3624" w:rsidRDefault="00C872EC" w:rsidP="00D16405">
            <w:pPr>
              <w:pStyle w:val="Textoindependiente2"/>
              <w:jc w:val="left"/>
              <w:rPr>
                <w:rFonts w:ascii="Arial" w:hAnsi="Arial"/>
                <w:b/>
                <w:sz w:val="20"/>
              </w:rPr>
            </w:pPr>
            <w:r w:rsidRPr="00ED3624">
              <w:rPr>
                <w:rFonts w:ascii="Arial" w:hAnsi="Arial"/>
                <w:b/>
                <w:sz w:val="20"/>
              </w:rPr>
              <w:t>DE CORTO PLAZO</w:t>
            </w:r>
          </w:p>
        </w:tc>
        <w:tc>
          <w:tcPr>
            <w:tcW w:w="1453" w:type="dxa"/>
          </w:tcPr>
          <w:p w14:paraId="4B4E6C31" w14:textId="77777777" w:rsidR="00C872EC" w:rsidRPr="00ED3624" w:rsidRDefault="00C872EC" w:rsidP="00FD59B8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14:paraId="1A996361" w14:textId="77777777" w:rsidR="00C872EC" w:rsidRPr="00ED3624" w:rsidRDefault="00C872EC" w:rsidP="00FD59B8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</w:p>
        </w:tc>
      </w:tr>
      <w:tr w:rsidR="00C872EC" w:rsidRPr="00ED3624" w14:paraId="14ABF787" w14:textId="77777777" w:rsidTr="00FE61C5">
        <w:tc>
          <w:tcPr>
            <w:tcW w:w="4307" w:type="dxa"/>
          </w:tcPr>
          <w:p w14:paraId="7BEB0B9E" w14:textId="77777777" w:rsidR="00C872EC" w:rsidRPr="00ED3624" w:rsidRDefault="00C872EC" w:rsidP="00FD59B8">
            <w:pPr>
              <w:pStyle w:val="Textoindependiente2"/>
              <w:jc w:val="left"/>
              <w:rPr>
                <w:rFonts w:ascii="Arial" w:hAnsi="Arial"/>
                <w:b/>
                <w:sz w:val="20"/>
              </w:rPr>
            </w:pPr>
            <w:r w:rsidRPr="00ED3624">
              <w:rPr>
                <w:rFonts w:ascii="Arial" w:hAnsi="Arial"/>
                <w:b/>
                <w:sz w:val="20"/>
              </w:rPr>
              <w:t>PRESTAMOS DE SOCIOS</w:t>
            </w:r>
          </w:p>
        </w:tc>
        <w:tc>
          <w:tcPr>
            <w:tcW w:w="1453" w:type="dxa"/>
          </w:tcPr>
          <w:p w14:paraId="03299407" w14:textId="77777777" w:rsidR="00C872EC" w:rsidRPr="00ED3624" w:rsidRDefault="00C872EC" w:rsidP="00FD59B8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14:paraId="6D208C1C" w14:textId="77777777" w:rsidR="00C872EC" w:rsidRPr="00ED3624" w:rsidRDefault="00C872EC" w:rsidP="00FD59B8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</w:p>
        </w:tc>
      </w:tr>
      <w:tr w:rsidR="00C872EC" w:rsidRPr="00ED3624" w14:paraId="48C491FB" w14:textId="77777777" w:rsidTr="00FE61C5">
        <w:tc>
          <w:tcPr>
            <w:tcW w:w="4307" w:type="dxa"/>
          </w:tcPr>
          <w:p w14:paraId="2443A912" w14:textId="77777777" w:rsidR="00C872EC" w:rsidRPr="00ED3624" w:rsidRDefault="00C872EC" w:rsidP="00FD59B8">
            <w:pPr>
              <w:pStyle w:val="Textoindependiente2"/>
              <w:jc w:val="left"/>
              <w:rPr>
                <w:rFonts w:ascii="Arial" w:hAnsi="Arial"/>
                <w:sz w:val="20"/>
              </w:rPr>
            </w:pPr>
            <w:r w:rsidRPr="00ED3624">
              <w:rPr>
                <w:rFonts w:ascii="Arial" w:hAnsi="Arial"/>
                <w:sz w:val="20"/>
              </w:rPr>
              <w:t xml:space="preserve">     Capital</w:t>
            </w:r>
          </w:p>
        </w:tc>
        <w:tc>
          <w:tcPr>
            <w:tcW w:w="1453" w:type="dxa"/>
          </w:tcPr>
          <w:p w14:paraId="52B9E5C3" w14:textId="2912D1F6" w:rsidR="00C872EC" w:rsidRPr="00ED3624" w:rsidRDefault="00373B23" w:rsidP="00D4704A">
            <w:pPr>
              <w:pStyle w:val="Textoindependiente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 w:rsidR="00782657">
              <w:rPr>
                <w:rFonts w:ascii="Arial" w:hAnsi="Arial"/>
                <w:sz w:val="20"/>
              </w:rPr>
              <w:t>70</w:t>
            </w:r>
            <w:r w:rsidR="009A3103">
              <w:rPr>
                <w:rFonts w:ascii="Arial" w:hAnsi="Arial"/>
                <w:sz w:val="20"/>
              </w:rPr>
              <w:t>,</w:t>
            </w:r>
            <w:r w:rsidR="00782657">
              <w:rPr>
                <w:rFonts w:ascii="Arial" w:hAnsi="Arial"/>
                <w:sz w:val="20"/>
              </w:rPr>
              <w:t>292</w:t>
            </w:r>
            <w:r w:rsidR="00136831">
              <w:rPr>
                <w:rFonts w:ascii="Arial" w:hAnsi="Arial"/>
                <w:sz w:val="20"/>
              </w:rPr>
              <w:t>,</w:t>
            </w:r>
            <w:r w:rsidR="00782657">
              <w:rPr>
                <w:rFonts w:ascii="Arial" w:hAnsi="Arial"/>
                <w:sz w:val="20"/>
              </w:rPr>
              <w:t>135</w:t>
            </w:r>
            <w:r w:rsidR="008B0E06">
              <w:rPr>
                <w:rFonts w:ascii="Arial" w:hAnsi="Arial"/>
                <w:sz w:val="20"/>
              </w:rPr>
              <w:t>.</w:t>
            </w:r>
            <w:r w:rsidR="00697471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620" w:type="dxa"/>
          </w:tcPr>
          <w:p w14:paraId="40B05BF5" w14:textId="77777777" w:rsidR="00C872EC" w:rsidRPr="00ED3624" w:rsidRDefault="00C872EC" w:rsidP="00FD59B8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</w:p>
        </w:tc>
      </w:tr>
      <w:tr w:rsidR="00C872EC" w:rsidRPr="00ED3624" w14:paraId="01EF12DB" w14:textId="77777777" w:rsidTr="00FE61C5">
        <w:tc>
          <w:tcPr>
            <w:tcW w:w="4307" w:type="dxa"/>
          </w:tcPr>
          <w:p w14:paraId="38212B11" w14:textId="77777777" w:rsidR="00D16405" w:rsidRPr="00ED3624" w:rsidRDefault="00C872EC" w:rsidP="00FD59B8">
            <w:pPr>
              <w:pStyle w:val="Textoindependiente2"/>
              <w:jc w:val="left"/>
              <w:rPr>
                <w:rFonts w:ascii="Arial" w:hAnsi="Arial"/>
                <w:sz w:val="20"/>
              </w:rPr>
            </w:pPr>
            <w:r w:rsidRPr="00ED3624">
              <w:rPr>
                <w:rFonts w:ascii="Arial" w:hAnsi="Arial"/>
                <w:sz w:val="20"/>
              </w:rPr>
              <w:t xml:space="preserve">     Intereses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14:paraId="6B7DFFB1" w14:textId="747FDC7C" w:rsidR="00C872EC" w:rsidRPr="00ED3624" w:rsidRDefault="00136831" w:rsidP="00D4704A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</w:t>
            </w:r>
            <w:r w:rsidR="00782657">
              <w:rPr>
                <w:rFonts w:ascii="Arial" w:hAnsi="Arial"/>
                <w:sz w:val="20"/>
              </w:rPr>
              <w:t>417</w:t>
            </w:r>
            <w:r w:rsidR="00870F46">
              <w:rPr>
                <w:rFonts w:ascii="Arial" w:hAnsi="Arial"/>
                <w:sz w:val="20"/>
              </w:rPr>
              <w:t>,</w:t>
            </w:r>
            <w:r w:rsidR="00782657">
              <w:rPr>
                <w:rFonts w:ascii="Arial" w:hAnsi="Arial"/>
                <w:sz w:val="20"/>
              </w:rPr>
              <w:t>133</w:t>
            </w:r>
            <w:r w:rsidR="00E84DEF" w:rsidRPr="00ED3624">
              <w:rPr>
                <w:rFonts w:ascii="Arial" w:hAnsi="Arial"/>
                <w:sz w:val="20"/>
              </w:rPr>
              <w:t>.</w:t>
            </w:r>
            <w:r w:rsidR="00697471">
              <w:rPr>
                <w:rFonts w:ascii="Arial" w:hAnsi="Arial"/>
                <w:sz w:val="20"/>
              </w:rPr>
              <w:t>00</w:t>
            </w:r>
          </w:p>
        </w:tc>
        <w:tc>
          <w:tcPr>
            <w:tcW w:w="1620" w:type="dxa"/>
          </w:tcPr>
          <w:p w14:paraId="5BC7254E" w14:textId="5297CDE8" w:rsidR="00AF4258" w:rsidRPr="00ED3624" w:rsidRDefault="00373B23" w:rsidP="00D4704A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 w:rsidR="00782657">
              <w:rPr>
                <w:rFonts w:ascii="Arial" w:hAnsi="Arial"/>
                <w:sz w:val="20"/>
              </w:rPr>
              <w:t>7</w:t>
            </w:r>
            <w:r w:rsidR="00C95442">
              <w:rPr>
                <w:rFonts w:ascii="Arial" w:hAnsi="Arial"/>
                <w:sz w:val="20"/>
              </w:rPr>
              <w:t>1</w:t>
            </w:r>
            <w:r w:rsidR="005076C3">
              <w:rPr>
                <w:rFonts w:ascii="Arial" w:hAnsi="Arial"/>
                <w:sz w:val="20"/>
              </w:rPr>
              <w:t>,</w:t>
            </w:r>
            <w:r w:rsidR="00C95442">
              <w:rPr>
                <w:rFonts w:ascii="Arial" w:hAnsi="Arial"/>
                <w:sz w:val="20"/>
              </w:rPr>
              <w:t>7</w:t>
            </w:r>
            <w:r w:rsidR="00782657">
              <w:rPr>
                <w:rFonts w:ascii="Arial" w:hAnsi="Arial"/>
                <w:sz w:val="20"/>
              </w:rPr>
              <w:t>09</w:t>
            </w:r>
            <w:r w:rsidR="00C527F3" w:rsidRPr="00ED3624">
              <w:rPr>
                <w:rFonts w:ascii="Arial" w:hAnsi="Arial"/>
                <w:sz w:val="20"/>
              </w:rPr>
              <w:t>,</w:t>
            </w:r>
            <w:r w:rsidR="00782657">
              <w:rPr>
                <w:rFonts w:ascii="Arial" w:hAnsi="Arial"/>
                <w:sz w:val="20"/>
              </w:rPr>
              <w:t>268</w:t>
            </w:r>
            <w:r w:rsidR="00D4704A">
              <w:rPr>
                <w:rFonts w:ascii="Arial" w:hAnsi="Arial"/>
                <w:sz w:val="20"/>
              </w:rPr>
              <w:t>.00</w:t>
            </w:r>
          </w:p>
        </w:tc>
      </w:tr>
      <w:tr w:rsidR="00C872EC" w:rsidRPr="00ED3624" w14:paraId="419ACA56" w14:textId="77777777" w:rsidTr="00FE61C5">
        <w:tc>
          <w:tcPr>
            <w:tcW w:w="4307" w:type="dxa"/>
          </w:tcPr>
          <w:p w14:paraId="4BB31627" w14:textId="77777777" w:rsidR="00C872EC" w:rsidRPr="00ED3624" w:rsidRDefault="00D16405" w:rsidP="00FD59B8">
            <w:pPr>
              <w:pStyle w:val="Textoindependiente2"/>
              <w:jc w:val="left"/>
              <w:rPr>
                <w:rFonts w:ascii="Arial" w:hAnsi="Arial"/>
                <w:b/>
                <w:sz w:val="20"/>
              </w:rPr>
            </w:pPr>
            <w:r w:rsidRPr="00ED3624">
              <w:rPr>
                <w:rFonts w:ascii="Arial" w:hAnsi="Arial"/>
                <w:b/>
                <w:sz w:val="20"/>
              </w:rPr>
              <w:t>DE LARGO PLAZO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14:paraId="3065B1A9" w14:textId="77777777" w:rsidR="00C872EC" w:rsidRPr="00ED3624" w:rsidRDefault="00C872EC" w:rsidP="00FD59B8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14:paraId="485D628E" w14:textId="77777777" w:rsidR="00C872EC" w:rsidRPr="00ED3624" w:rsidRDefault="00C872EC" w:rsidP="00C872EC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</w:p>
        </w:tc>
      </w:tr>
      <w:tr w:rsidR="00D37027" w:rsidRPr="00ED3624" w14:paraId="7437981D" w14:textId="77777777" w:rsidTr="00FE61C5">
        <w:tc>
          <w:tcPr>
            <w:tcW w:w="4307" w:type="dxa"/>
          </w:tcPr>
          <w:p w14:paraId="6A511C88" w14:textId="77777777" w:rsidR="00D37027" w:rsidRPr="00ED3624" w:rsidRDefault="00D37027" w:rsidP="00C872EC">
            <w:pPr>
              <w:pStyle w:val="Textoindependiente2"/>
              <w:jc w:val="left"/>
              <w:rPr>
                <w:rFonts w:ascii="Arial" w:hAnsi="Arial"/>
                <w:b/>
                <w:sz w:val="20"/>
              </w:rPr>
            </w:pPr>
            <w:r w:rsidRPr="00ED3624">
              <w:rPr>
                <w:rFonts w:ascii="Arial" w:hAnsi="Arial"/>
                <w:b/>
                <w:sz w:val="20"/>
              </w:rPr>
              <w:t>PRESTAMOS DE SOCIOS</w:t>
            </w:r>
          </w:p>
        </w:tc>
        <w:tc>
          <w:tcPr>
            <w:tcW w:w="1453" w:type="dxa"/>
          </w:tcPr>
          <w:p w14:paraId="44C07EB3" w14:textId="77777777" w:rsidR="00D37027" w:rsidRPr="00ED3624" w:rsidRDefault="00D37027" w:rsidP="00FD59B8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14:paraId="27C96515" w14:textId="77777777" w:rsidR="00D37027" w:rsidRPr="00ED3624" w:rsidRDefault="00D37027" w:rsidP="00C872EC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</w:p>
        </w:tc>
      </w:tr>
      <w:tr w:rsidR="00D37027" w:rsidRPr="00ED3624" w14:paraId="78E0A7A1" w14:textId="77777777" w:rsidTr="00FE61C5">
        <w:tc>
          <w:tcPr>
            <w:tcW w:w="4307" w:type="dxa"/>
          </w:tcPr>
          <w:p w14:paraId="13D3874D" w14:textId="77777777" w:rsidR="00D37027" w:rsidRPr="00ED3624" w:rsidRDefault="00F7065E" w:rsidP="00C872EC">
            <w:pPr>
              <w:pStyle w:val="Textoindependiente2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</w:t>
            </w:r>
            <w:r w:rsidR="00D37027" w:rsidRPr="00ED3624">
              <w:rPr>
                <w:rFonts w:ascii="Arial" w:hAnsi="Arial"/>
                <w:sz w:val="20"/>
              </w:rPr>
              <w:t xml:space="preserve"> Capital</w:t>
            </w:r>
          </w:p>
        </w:tc>
        <w:tc>
          <w:tcPr>
            <w:tcW w:w="1453" w:type="dxa"/>
          </w:tcPr>
          <w:p w14:paraId="34FA44B4" w14:textId="77777777" w:rsidR="00D37027" w:rsidRPr="00ED3624" w:rsidRDefault="00E201C4" w:rsidP="00DD6598">
            <w:pPr>
              <w:pStyle w:val="Textoindependiente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0</w:t>
            </w:r>
            <w:r w:rsidR="004D53DC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0</w:t>
            </w:r>
            <w:r w:rsidR="004D53DC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620" w:type="dxa"/>
          </w:tcPr>
          <w:p w14:paraId="002A7BEB" w14:textId="77777777" w:rsidR="00D37027" w:rsidRPr="00ED3624" w:rsidRDefault="00D37027" w:rsidP="00C872EC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</w:p>
        </w:tc>
      </w:tr>
      <w:tr w:rsidR="00D37027" w:rsidRPr="00ED3624" w14:paraId="25A26EC3" w14:textId="77777777" w:rsidTr="00FE61C5">
        <w:tc>
          <w:tcPr>
            <w:tcW w:w="4307" w:type="dxa"/>
          </w:tcPr>
          <w:p w14:paraId="5D8BD3B5" w14:textId="77777777" w:rsidR="00D37027" w:rsidRPr="00ED3624" w:rsidRDefault="00D37027" w:rsidP="00C872EC">
            <w:pPr>
              <w:pStyle w:val="Textoindependiente2"/>
              <w:jc w:val="left"/>
              <w:rPr>
                <w:rFonts w:ascii="Arial" w:hAnsi="Arial"/>
                <w:sz w:val="20"/>
              </w:rPr>
            </w:pPr>
            <w:r w:rsidRPr="00ED3624">
              <w:rPr>
                <w:rFonts w:ascii="Arial" w:hAnsi="Arial"/>
                <w:sz w:val="20"/>
              </w:rPr>
              <w:t xml:space="preserve">     Intereses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14:paraId="5845B785" w14:textId="77777777" w:rsidR="002820E4" w:rsidRPr="00ED3624" w:rsidRDefault="004D53DC" w:rsidP="001F7E40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</w:t>
            </w:r>
            <w:r w:rsidR="001F7E40">
              <w:rPr>
                <w:rFonts w:ascii="Arial" w:hAnsi="Arial"/>
                <w:sz w:val="20"/>
              </w:rPr>
              <w:t>0</w:t>
            </w:r>
            <w:r w:rsidR="00C527F3" w:rsidRPr="00ED3624">
              <w:rPr>
                <w:rFonts w:ascii="Arial" w:hAnsi="Arial"/>
                <w:sz w:val="20"/>
              </w:rPr>
              <w:t>.</w:t>
            </w:r>
            <w:r w:rsidR="001F7E40">
              <w:rPr>
                <w:rFonts w:ascii="Arial" w:hAnsi="Arial"/>
                <w:sz w:val="20"/>
              </w:rPr>
              <w:t>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59E5152" w14:textId="77777777" w:rsidR="006433EE" w:rsidRPr="00ED3624" w:rsidRDefault="00C527F3" w:rsidP="00DD6598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  <w:r w:rsidRPr="00ED3624">
              <w:rPr>
                <w:rFonts w:ascii="Arial" w:hAnsi="Arial"/>
                <w:sz w:val="20"/>
              </w:rPr>
              <w:t>.</w:t>
            </w:r>
            <w:r w:rsidR="00697471">
              <w:rPr>
                <w:rFonts w:ascii="Arial" w:hAnsi="Arial"/>
                <w:sz w:val="20"/>
              </w:rPr>
              <w:t>0</w:t>
            </w:r>
            <w:r w:rsidR="001F7E40">
              <w:rPr>
                <w:rFonts w:ascii="Arial" w:hAnsi="Arial"/>
                <w:sz w:val="20"/>
              </w:rPr>
              <w:t>0</w:t>
            </w:r>
          </w:p>
        </w:tc>
      </w:tr>
      <w:tr w:rsidR="00D37027" w:rsidRPr="00B02206" w14:paraId="0AE0E65B" w14:textId="77777777" w:rsidTr="00FE61C5">
        <w:tc>
          <w:tcPr>
            <w:tcW w:w="4307" w:type="dxa"/>
          </w:tcPr>
          <w:p w14:paraId="637FFC9D" w14:textId="77777777" w:rsidR="00D37027" w:rsidRPr="00C872EC" w:rsidRDefault="00D37027" w:rsidP="00C872EC">
            <w:pPr>
              <w:pStyle w:val="Textoindependiente2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14:paraId="400B01B4" w14:textId="77777777" w:rsidR="00D37027" w:rsidRPr="00C872EC" w:rsidRDefault="00D37027" w:rsidP="00FD59B8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14D3B19" w14:textId="77777777" w:rsidR="00D37027" w:rsidRPr="00C872EC" w:rsidRDefault="00D37027" w:rsidP="00C872EC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</w:p>
        </w:tc>
      </w:tr>
      <w:tr w:rsidR="00C872EC" w:rsidRPr="00B02206" w14:paraId="257FA316" w14:textId="77777777" w:rsidTr="00FE61C5">
        <w:tc>
          <w:tcPr>
            <w:tcW w:w="4307" w:type="dxa"/>
          </w:tcPr>
          <w:p w14:paraId="70F1F458" w14:textId="77777777" w:rsidR="00C872EC" w:rsidRPr="00C872EC" w:rsidRDefault="00C872EC" w:rsidP="00C872EC">
            <w:pPr>
              <w:pStyle w:val="Textoindependiente2"/>
              <w:jc w:val="left"/>
              <w:rPr>
                <w:rFonts w:ascii="Arial" w:hAnsi="Arial"/>
                <w:b/>
                <w:sz w:val="20"/>
              </w:rPr>
            </w:pPr>
            <w:r w:rsidRPr="00C872EC">
              <w:rPr>
                <w:rFonts w:ascii="Arial" w:hAnsi="Arial"/>
                <w:b/>
                <w:sz w:val="20"/>
              </w:rPr>
              <w:t>TOTAL DE PRESTAMOS</w:t>
            </w:r>
            <w:r w:rsidR="00176A8D">
              <w:rPr>
                <w:rFonts w:ascii="Arial" w:hAnsi="Arial"/>
                <w:b/>
                <w:sz w:val="20"/>
              </w:rPr>
              <w:t xml:space="preserve"> DE SOCIOS</w:t>
            </w:r>
          </w:p>
        </w:tc>
        <w:tc>
          <w:tcPr>
            <w:tcW w:w="1453" w:type="dxa"/>
          </w:tcPr>
          <w:p w14:paraId="0D37BDA9" w14:textId="77777777" w:rsidR="00C872EC" w:rsidRPr="00C872EC" w:rsidRDefault="00BA7E67" w:rsidP="00BA7E67">
            <w:pPr>
              <w:pStyle w:val="Textoindependiente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$</w:t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14:paraId="2E73A4A2" w14:textId="42C2704C" w:rsidR="003A5DC2" w:rsidRPr="00C872EC" w:rsidRDefault="006433EE" w:rsidP="00D4704A">
            <w:pPr>
              <w:pStyle w:val="Textoindependiente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r w:rsidR="00373B23">
              <w:rPr>
                <w:rFonts w:ascii="Arial" w:hAnsi="Arial"/>
                <w:b/>
                <w:sz w:val="20"/>
              </w:rPr>
              <w:t>2</w:t>
            </w:r>
            <w:r w:rsidR="00782657">
              <w:rPr>
                <w:rFonts w:ascii="Arial" w:hAnsi="Arial"/>
                <w:b/>
                <w:sz w:val="20"/>
              </w:rPr>
              <w:t>7</w:t>
            </w:r>
            <w:r w:rsidR="00C95442">
              <w:rPr>
                <w:rFonts w:ascii="Arial" w:hAnsi="Arial"/>
                <w:b/>
                <w:sz w:val="20"/>
              </w:rPr>
              <w:t>1</w:t>
            </w:r>
            <w:r w:rsidR="00C527F3">
              <w:rPr>
                <w:rFonts w:ascii="Arial" w:hAnsi="Arial"/>
                <w:b/>
                <w:sz w:val="20"/>
              </w:rPr>
              <w:t>,</w:t>
            </w:r>
            <w:r w:rsidR="00782657">
              <w:rPr>
                <w:rFonts w:ascii="Arial" w:hAnsi="Arial"/>
                <w:b/>
                <w:sz w:val="20"/>
              </w:rPr>
              <w:t>709</w:t>
            </w:r>
            <w:r w:rsidR="004B4B93">
              <w:rPr>
                <w:rFonts w:ascii="Arial" w:hAnsi="Arial"/>
                <w:b/>
                <w:sz w:val="20"/>
              </w:rPr>
              <w:t>,</w:t>
            </w:r>
            <w:r w:rsidR="00782657">
              <w:rPr>
                <w:rFonts w:ascii="Arial" w:hAnsi="Arial"/>
                <w:b/>
                <w:sz w:val="20"/>
              </w:rPr>
              <w:t>267</w:t>
            </w:r>
            <w:r w:rsidR="00364BE3">
              <w:rPr>
                <w:rFonts w:ascii="Arial" w:hAnsi="Arial"/>
                <w:b/>
                <w:sz w:val="20"/>
              </w:rPr>
              <w:t>.00</w:t>
            </w:r>
          </w:p>
        </w:tc>
      </w:tr>
    </w:tbl>
    <w:p w14:paraId="2CA03A5E" w14:textId="77777777" w:rsidR="0030013B" w:rsidRDefault="0030013B" w:rsidP="009458E4">
      <w:pPr>
        <w:pStyle w:val="Textoindependiente2"/>
        <w:rPr>
          <w:rFonts w:ascii="Arial" w:hAnsi="Arial"/>
          <w:b/>
          <w:sz w:val="20"/>
          <w:szCs w:val="20"/>
        </w:rPr>
      </w:pPr>
    </w:p>
    <w:p w14:paraId="19EBE48B" w14:textId="77777777" w:rsidR="008853C1" w:rsidRDefault="008853C1" w:rsidP="009458E4">
      <w:pPr>
        <w:pStyle w:val="Textoindependiente2"/>
        <w:rPr>
          <w:rFonts w:ascii="Arial" w:hAnsi="Arial"/>
          <w:b/>
          <w:sz w:val="20"/>
          <w:szCs w:val="20"/>
        </w:rPr>
      </w:pPr>
    </w:p>
    <w:p w14:paraId="09AB6B69" w14:textId="77777777" w:rsidR="008853C1" w:rsidRDefault="008853C1" w:rsidP="009458E4">
      <w:pPr>
        <w:pStyle w:val="Textoindependiente2"/>
        <w:rPr>
          <w:rFonts w:ascii="Arial" w:hAnsi="Arial"/>
          <w:b/>
          <w:sz w:val="20"/>
          <w:szCs w:val="20"/>
        </w:rPr>
      </w:pPr>
    </w:p>
    <w:p w14:paraId="1044567E" w14:textId="77777777" w:rsidR="00A9711F" w:rsidRDefault="00A9711F" w:rsidP="009458E4">
      <w:pPr>
        <w:pStyle w:val="Textoindependiente2"/>
        <w:rPr>
          <w:rFonts w:ascii="Arial" w:hAnsi="Arial"/>
          <w:b/>
          <w:sz w:val="20"/>
          <w:szCs w:val="20"/>
        </w:rPr>
      </w:pPr>
    </w:p>
    <w:p w14:paraId="28B6CDDB" w14:textId="77777777" w:rsidR="00A9711F" w:rsidRDefault="00A9711F" w:rsidP="009458E4">
      <w:pPr>
        <w:pStyle w:val="Textoindependiente2"/>
        <w:rPr>
          <w:rFonts w:ascii="Arial" w:hAnsi="Arial"/>
          <w:b/>
          <w:sz w:val="20"/>
          <w:szCs w:val="20"/>
        </w:rPr>
      </w:pPr>
    </w:p>
    <w:p w14:paraId="0804193D" w14:textId="77777777" w:rsidR="0046189C" w:rsidRDefault="0046189C" w:rsidP="009458E4">
      <w:pPr>
        <w:pStyle w:val="Textoindependiente2"/>
        <w:rPr>
          <w:rFonts w:ascii="Arial" w:hAnsi="Arial"/>
          <w:b/>
          <w:sz w:val="20"/>
          <w:szCs w:val="20"/>
        </w:rPr>
      </w:pPr>
    </w:p>
    <w:p w14:paraId="2048E200" w14:textId="77777777" w:rsidR="00D65D9E" w:rsidRDefault="00D65D9E" w:rsidP="009458E4">
      <w:pPr>
        <w:pStyle w:val="Textoindependiente2"/>
        <w:rPr>
          <w:rFonts w:ascii="Arial" w:hAnsi="Arial"/>
          <w:b/>
          <w:sz w:val="20"/>
          <w:szCs w:val="20"/>
        </w:rPr>
      </w:pPr>
    </w:p>
    <w:p w14:paraId="2712CD41" w14:textId="77777777" w:rsidR="00032A25" w:rsidRDefault="00032A25" w:rsidP="009458E4">
      <w:pPr>
        <w:pStyle w:val="Textoindependiente2"/>
        <w:rPr>
          <w:rFonts w:ascii="Arial" w:hAnsi="Arial"/>
          <w:b/>
          <w:sz w:val="20"/>
          <w:szCs w:val="20"/>
        </w:rPr>
      </w:pPr>
    </w:p>
    <w:p w14:paraId="1758F362" w14:textId="77777777" w:rsidR="00480DAC" w:rsidRDefault="00480DAC" w:rsidP="00337E88">
      <w:pPr>
        <w:pStyle w:val="Textoindependiente2"/>
        <w:rPr>
          <w:rFonts w:ascii="Arial" w:hAnsi="Arial"/>
          <w:b/>
          <w:sz w:val="20"/>
          <w:szCs w:val="20"/>
        </w:rPr>
      </w:pPr>
    </w:p>
    <w:p w14:paraId="4A7DB5FE" w14:textId="00D6640B" w:rsidR="00337E88" w:rsidRDefault="00337E88" w:rsidP="00337E88">
      <w:pPr>
        <w:pStyle w:val="Textoindependiente2"/>
        <w:rPr>
          <w:rFonts w:ascii="Arial" w:hAnsi="Arial"/>
          <w:b/>
          <w:sz w:val="20"/>
          <w:szCs w:val="20"/>
        </w:rPr>
      </w:pPr>
      <w:r w:rsidRPr="00BA12C8">
        <w:rPr>
          <w:rFonts w:ascii="Arial" w:hAnsi="Arial"/>
          <w:b/>
          <w:sz w:val="20"/>
          <w:szCs w:val="20"/>
        </w:rPr>
        <w:t xml:space="preserve">LAS OTRAS CUENTAS POR PAGAR AL </w:t>
      </w:r>
      <w:r w:rsidR="007F79B0">
        <w:rPr>
          <w:rFonts w:ascii="Arial" w:hAnsi="Arial"/>
          <w:b/>
          <w:sz w:val="20"/>
          <w:szCs w:val="20"/>
        </w:rPr>
        <w:t>3</w:t>
      </w:r>
      <w:r w:rsidR="00BF6425">
        <w:rPr>
          <w:rFonts w:ascii="Arial" w:hAnsi="Arial"/>
          <w:b/>
          <w:sz w:val="20"/>
          <w:szCs w:val="20"/>
        </w:rPr>
        <w:t>0</w:t>
      </w:r>
      <w:r w:rsidRPr="00BA12C8">
        <w:rPr>
          <w:rFonts w:ascii="Arial" w:hAnsi="Arial"/>
          <w:b/>
          <w:sz w:val="20"/>
          <w:szCs w:val="20"/>
        </w:rPr>
        <w:t xml:space="preserve"> DE </w:t>
      </w:r>
      <w:r w:rsidR="00BF6425">
        <w:rPr>
          <w:rFonts w:ascii="Arial" w:hAnsi="Arial"/>
          <w:b/>
          <w:sz w:val="20"/>
          <w:szCs w:val="20"/>
        </w:rPr>
        <w:t>SEPTIEMBRE</w:t>
      </w:r>
      <w:r>
        <w:rPr>
          <w:rFonts w:ascii="Arial" w:hAnsi="Arial"/>
          <w:b/>
          <w:sz w:val="20"/>
          <w:szCs w:val="20"/>
        </w:rPr>
        <w:t xml:space="preserve"> </w:t>
      </w:r>
      <w:r w:rsidRPr="00BA12C8">
        <w:rPr>
          <w:rFonts w:ascii="Arial" w:hAnsi="Arial"/>
          <w:b/>
          <w:sz w:val="20"/>
          <w:szCs w:val="20"/>
        </w:rPr>
        <w:t>DE 20</w:t>
      </w:r>
      <w:r>
        <w:rPr>
          <w:rFonts w:ascii="Arial" w:hAnsi="Arial"/>
          <w:b/>
          <w:sz w:val="20"/>
          <w:szCs w:val="20"/>
        </w:rPr>
        <w:t>2</w:t>
      </w:r>
      <w:r w:rsidR="005F0A28">
        <w:rPr>
          <w:rFonts w:ascii="Arial" w:hAnsi="Arial"/>
          <w:b/>
          <w:sz w:val="20"/>
          <w:szCs w:val="20"/>
        </w:rPr>
        <w:t>4</w:t>
      </w:r>
      <w:r w:rsidRPr="00BA12C8">
        <w:rPr>
          <w:rFonts w:ascii="Arial" w:hAnsi="Arial"/>
          <w:b/>
          <w:sz w:val="20"/>
          <w:szCs w:val="20"/>
        </w:rPr>
        <w:t xml:space="preserve"> SON:</w:t>
      </w:r>
    </w:p>
    <w:p w14:paraId="53BB9E60" w14:textId="77777777" w:rsidR="00337E88" w:rsidRDefault="00337E88" w:rsidP="00337E88">
      <w:pPr>
        <w:pStyle w:val="Textoindependiente2"/>
        <w:rPr>
          <w:rFonts w:ascii="Arial" w:hAnsi="Arial"/>
          <w:b/>
          <w:sz w:val="20"/>
          <w:szCs w:val="20"/>
        </w:rPr>
      </w:pPr>
    </w:p>
    <w:bookmarkStart w:id="8" w:name="_MON_1659943119"/>
    <w:bookmarkEnd w:id="8"/>
    <w:p w14:paraId="5FB79F31" w14:textId="55F5ABD0" w:rsidR="00A9711F" w:rsidRDefault="005F0AB8" w:rsidP="00337E88">
      <w:pPr>
        <w:pStyle w:val="Textoindependiente2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</w:rPr>
        <w:object w:dxaOrig="12897" w:dyaOrig="12516" w14:anchorId="444C0A81">
          <v:shape id="_x0000_i1075" type="#_x0000_t75" style="width:7in;height:590.25pt" o:ole="">
            <v:imagedata r:id="rId23" o:title=""/>
          </v:shape>
          <o:OLEObject Type="Embed" ProgID="Excel.Sheet.12" ShapeID="_x0000_i1075" DrawAspect="Content" ObjectID="_1791881741" r:id="rId24"/>
        </w:object>
      </w:r>
    </w:p>
    <w:p w14:paraId="4ABFF8B2" w14:textId="77777777" w:rsidR="00E0548B" w:rsidRDefault="00E0548B" w:rsidP="004A2D54">
      <w:pPr>
        <w:pStyle w:val="Textoindependiente2"/>
        <w:rPr>
          <w:rFonts w:ascii="Arial" w:hAnsi="Arial"/>
          <w:b/>
          <w:sz w:val="20"/>
        </w:rPr>
      </w:pPr>
    </w:p>
    <w:p w14:paraId="41B4A7A5" w14:textId="77777777" w:rsidR="004A2D54" w:rsidRDefault="004A2D54" w:rsidP="004A2D54">
      <w:pPr>
        <w:pStyle w:val="Textoindependiente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9.-   CAPITAL CONTABLE</w:t>
      </w:r>
    </w:p>
    <w:p w14:paraId="4A903CC2" w14:textId="77777777" w:rsidR="003A5E32" w:rsidRDefault="003A5E32" w:rsidP="004A2D54">
      <w:pPr>
        <w:pStyle w:val="Textoindependiente2"/>
        <w:rPr>
          <w:rFonts w:ascii="Arial" w:hAnsi="Arial"/>
          <w:b/>
          <w:sz w:val="20"/>
        </w:rPr>
      </w:pPr>
    </w:p>
    <w:p w14:paraId="1A77B3D3" w14:textId="77777777" w:rsidR="00D73002" w:rsidRDefault="00D73002" w:rsidP="004A2D54">
      <w:pPr>
        <w:pStyle w:val="Textoindependiente2"/>
        <w:rPr>
          <w:rFonts w:ascii="Arial" w:hAnsi="Arial"/>
          <w:b/>
          <w:sz w:val="20"/>
        </w:rPr>
      </w:pPr>
    </w:p>
    <w:p w14:paraId="7D3A54DB" w14:textId="4B9BD0C4" w:rsidR="004A2D54" w:rsidRPr="00B636CC" w:rsidRDefault="004A2D54" w:rsidP="004A2D54">
      <w:pPr>
        <w:pStyle w:val="Textoindependiente2"/>
        <w:rPr>
          <w:rFonts w:ascii="Arial" w:hAnsi="Arial"/>
          <w:b/>
          <w:sz w:val="20"/>
        </w:rPr>
      </w:pPr>
      <w:r w:rsidRPr="00B636CC">
        <w:rPr>
          <w:rFonts w:ascii="Arial" w:hAnsi="Arial"/>
          <w:b/>
          <w:sz w:val="20"/>
        </w:rPr>
        <w:t xml:space="preserve">EL CAPITAL CONTABLE AL </w:t>
      </w:r>
      <w:r w:rsidR="00AF7522">
        <w:rPr>
          <w:rFonts w:ascii="Arial" w:hAnsi="Arial"/>
          <w:b/>
          <w:sz w:val="20"/>
        </w:rPr>
        <w:t>3</w:t>
      </w:r>
      <w:r w:rsidR="00B4352F">
        <w:rPr>
          <w:rFonts w:ascii="Arial" w:hAnsi="Arial"/>
          <w:b/>
          <w:sz w:val="20"/>
        </w:rPr>
        <w:t>0</w:t>
      </w:r>
      <w:r>
        <w:rPr>
          <w:rFonts w:ascii="Arial" w:hAnsi="Arial"/>
          <w:b/>
          <w:sz w:val="20"/>
        </w:rPr>
        <w:t xml:space="preserve"> DE </w:t>
      </w:r>
      <w:r w:rsidR="00B4352F">
        <w:rPr>
          <w:rFonts w:ascii="Arial" w:hAnsi="Arial"/>
          <w:b/>
          <w:sz w:val="20"/>
        </w:rPr>
        <w:t>SEPTIEMBRE</w:t>
      </w:r>
      <w:r w:rsidR="007B3C98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DE 20</w:t>
      </w:r>
      <w:r w:rsidR="00FA1879">
        <w:rPr>
          <w:rFonts w:ascii="Arial" w:hAnsi="Arial"/>
          <w:b/>
          <w:sz w:val="20"/>
        </w:rPr>
        <w:t>2</w:t>
      </w:r>
      <w:r w:rsidR="00E0548B">
        <w:rPr>
          <w:rFonts w:ascii="Arial" w:hAnsi="Arial"/>
          <w:b/>
          <w:sz w:val="20"/>
        </w:rPr>
        <w:t>4</w:t>
      </w:r>
      <w:r w:rsidRPr="00B636CC">
        <w:rPr>
          <w:rFonts w:ascii="Arial" w:hAnsi="Arial"/>
          <w:b/>
          <w:sz w:val="20"/>
        </w:rPr>
        <w:t xml:space="preserve"> SE ENCUENTRA INTEGRADO DE LA SIGUIENTE MANERA:</w:t>
      </w:r>
    </w:p>
    <w:p w14:paraId="41D64008" w14:textId="77777777" w:rsidR="004A2D54" w:rsidRDefault="004A2D54" w:rsidP="004A2D54">
      <w:pPr>
        <w:pStyle w:val="Textoindependiente2"/>
        <w:rPr>
          <w:rFonts w:ascii="Arial" w:hAnsi="Arial"/>
          <w:b/>
          <w:sz w:val="20"/>
        </w:rPr>
      </w:pPr>
    </w:p>
    <w:p w14:paraId="53635117" w14:textId="77777777" w:rsidR="00726260" w:rsidRDefault="00726260" w:rsidP="004A2D54">
      <w:pPr>
        <w:pStyle w:val="Textoindependiente2"/>
        <w:rPr>
          <w:rFonts w:ascii="Arial" w:hAnsi="Arial"/>
          <w:b/>
          <w:sz w:val="20"/>
        </w:rPr>
      </w:pPr>
    </w:p>
    <w:bookmarkStart w:id="9" w:name="_MON_1659943431"/>
    <w:bookmarkEnd w:id="9"/>
    <w:p w14:paraId="17E9CF80" w14:textId="0AFCFE17" w:rsidR="00E45272" w:rsidRDefault="00B4352F" w:rsidP="00462A51">
      <w:pPr>
        <w:pStyle w:val="Textoindependiente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object w:dxaOrig="10563" w:dyaOrig="9027" w14:anchorId="343BCC35">
          <v:shape id="_x0000_i1088" type="#_x0000_t75" style="width:401.25pt;height:565.5pt" o:ole="">
            <v:imagedata r:id="rId25" o:title=""/>
          </v:shape>
          <o:OLEObject Type="Embed" ProgID="Excel.Sheet.12" ShapeID="_x0000_i1088" DrawAspect="Content" ObjectID="_1791881742" r:id="rId26"/>
        </w:object>
      </w:r>
    </w:p>
    <w:p w14:paraId="7FCA1F16" w14:textId="77777777" w:rsidR="004A2D54" w:rsidRDefault="004A2D54" w:rsidP="004A2D54">
      <w:pPr>
        <w:pStyle w:val="Textoindependiente2"/>
        <w:numPr>
          <w:ilvl w:val="0"/>
          <w:numId w:val="2"/>
        </w:num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ESTADO DE RESULTADOS</w:t>
      </w:r>
    </w:p>
    <w:p w14:paraId="08179B09" w14:textId="77777777" w:rsidR="004A2D54" w:rsidRDefault="004A2D54" w:rsidP="004A2D54">
      <w:pPr>
        <w:pStyle w:val="Textoindependiente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</w:p>
    <w:p w14:paraId="0CA36E7B" w14:textId="77777777" w:rsidR="004A2D54" w:rsidRDefault="004A2D54" w:rsidP="004A2D54">
      <w:pPr>
        <w:pStyle w:val="Textoindependiente2"/>
        <w:rPr>
          <w:rFonts w:ascii="Arial" w:hAnsi="Arial"/>
          <w:b/>
          <w:sz w:val="20"/>
        </w:rPr>
      </w:pPr>
    </w:p>
    <w:p w14:paraId="74D21FB9" w14:textId="77777777" w:rsidR="004A2D54" w:rsidRDefault="004A2D54" w:rsidP="004A2D54">
      <w:pPr>
        <w:pStyle w:val="Textoindependiente2"/>
        <w:rPr>
          <w:rFonts w:ascii="Arial" w:hAnsi="Arial"/>
          <w:b/>
          <w:sz w:val="20"/>
        </w:rPr>
      </w:pPr>
    </w:p>
    <w:p w14:paraId="3C180181" w14:textId="787CF968" w:rsidR="004A2D54" w:rsidRDefault="004A2D54" w:rsidP="004A2D54">
      <w:pPr>
        <w:pStyle w:val="Textoindependiente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LOS INGRESOS POR INTERESES AL </w:t>
      </w:r>
      <w:r w:rsidR="00363FCF">
        <w:rPr>
          <w:rFonts w:ascii="Arial" w:hAnsi="Arial"/>
          <w:b/>
          <w:sz w:val="20"/>
        </w:rPr>
        <w:t>3</w:t>
      </w:r>
      <w:r w:rsidR="00A12A32">
        <w:rPr>
          <w:rFonts w:ascii="Arial" w:hAnsi="Arial"/>
          <w:b/>
          <w:sz w:val="20"/>
        </w:rPr>
        <w:t>0</w:t>
      </w:r>
      <w:r w:rsidR="006B28DE">
        <w:rPr>
          <w:rFonts w:ascii="Arial" w:hAnsi="Arial"/>
          <w:b/>
          <w:sz w:val="20"/>
        </w:rPr>
        <w:t xml:space="preserve"> </w:t>
      </w:r>
      <w:r w:rsidR="00A12A32">
        <w:rPr>
          <w:rFonts w:ascii="Arial" w:hAnsi="Arial"/>
          <w:b/>
          <w:sz w:val="20"/>
        </w:rPr>
        <w:t>SEPTIEMBRE</w:t>
      </w:r>
      <w:r w:rsidR="00216DA6">
        <w:rPr>
          <w:rFonts w:ascii="Arial" w:hAnsi="Arial"/>
          <w:b/>
          <w:sz w:val="20"/>
        </w:rPr>
        <w:t xml:space="preserve"> DE 20</w:t>
      </w:r>
      <w:r w:rsidR="00FA1879">
        <w:rPr>
          <w:rFonts w:ascii="Arial" w:hAnsi="Arial"/>
          <w:b/>
          <w:sz w:val="20"/>
        </w:rPr>
        <w:t>2</w:t>
      </w:r>
      <w:r w:rsidR="00106F8F">
        <w:rPr>
          <w:rFonts w:ascii="Arial" w:hAnsi="Arial"/>
          <w:b/>
          <w:sz w:val="20"/>
        </w:rPr>
        <w:t>4</w:t>
      </w:r>
      <w:r w:rsidR="00216DA6">
        <w:rPr>
          <w:rFonts w:ascii="Arial" w:hAnsi="Arial"/>
          <w:b/>
          <w:sz w:val="20"/>
        </w:rPr>
        <w:t>.</w:t>
      </w:r>
    </w:p>
    <w:p w14:paraId="7FFE9118" w14:textId="77777777" w:rsidR="004A2D54" w:rsidRDefault="004A2D54" w:rsidP="004A2D54">
      <w:pPr>
        <w:pStyle w:val="Textoindependiente2"/>
        <w:rPr>
          <w:rFonts w:ascii="Arial" w:hAnsi="Arial"/>
          <w:sz w:val="20"/>
        </w:rPr>
      </w:pPr>
    </w:p>
    <w:p w14:paraId="641140C0" w14:textId="77777777" w:rsidR="004A2D54" w:rsidRDefault="004A2D54" w:rsidP="004A2D54">
      <w:pPr>
        <w:pStyle w:val="Textoindependiente2"/>
        <w:rPr>
          <w:rFonts w:ascii="Arial" w:hAnsi="Arial"/>
          <w:sz w:val="20"/>
        </w:rPr>
      </w:pPr>
      <w:r>
        <w:rPr>
          <w:rFonts w:ascii="Arial" w:hAnsi="Arial"/>
          <w:sz w:val="20"/>
        </w:rPr>
        <w:t>El margen financiero determinado en el estado de resultados, se conforma por la diferencia entre los ingresos por intereses y los gastos por intereses.</w:t>
      </w:r>
    </w:p>
    <w:p w14:paraId="04EDE97C" w14:textId="77777777" w:rsidR="004A2D54" w:rsidRDefault="004A2D54" w:rsidP="004A2D54">
      <w:pPr>
        <w:pStyle w:val="Textoindependiente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3622E475" w14:textId="77777777" w:rsidR="004A2D54" w:rsidRDefault="004A2D54" w:rsidP="004A2D54">
      <w:pPr>
        <w:pStyle w:val="Textoindependiente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Los ingresos por intereses están integrados por los rendimientos generados por la cartera de créditos comerciales, así como los ingresos provenientes de inversiones en valores en instituciones  de crédito. </w:t>
      </w:r>
    </w:p>
    <w:p w14:paraId="73A32EFF" w14:textId="77777777" w:rsidR="004A2D54" w:rsidRDefault="004A2D54" w:rsidP="004A2D54">
      <w:pPr>
        <w:pStyle w:val="Textoindependiente2"/>
        <w:rPr>
          <w:rFonts w:ascii="Arial" w:hAnsi="Arial"/>
          <w:sz w:val="20"/>
        </w:rPr>
      </w:pPr>
    </w:p>
    <w:p w14:paraId="564EEC50" w14:textId="77777777" w:rsidR="004A2D54" w:rsidRDefault="004A2D54" w:rsidP="004A2D54">
      <w:pPr>
        <w:pStyle w:val="Textoindependiente2"/>
        <w:rPr>
          <w:rFonts w:ascii="Arial" w:hAnsi="Arial"/>
          <w:sz w:val="20"/>
        </w:rPr>
      </w:pPr>
    </w:p>
    <w:p w14:paraId="2CCCA6AF" w14:textId="77777777" w:rsidR="004A2D54" w:rsidRPr="00E217B4" w:rsidRDefault="004A2D54" w:rsidP="004A2D54">
      <w:pPr>
        <w:pStyle w:val="Textoindependiente2"/>
        <w:rPr>
          <w:rFonts w:ascii="Arial" w:hAnsi="Arial"/>
          <w:b/>
          <w:sz w:val="20"/>
        </w:rPr>
      </w:pPr>
      <w:r w:rsidRPr="00E217B4">
        <w:rPr>
          <w:rFonts w:ascii="Arial" w:hAnsi="Arial"/>
          <w:b/>
          <w:sz w:val="20"/>
        </w:rPr>
        <w:t xml:space="preserve">OTROS INGRESOS (EGRESOS) DE </w:t>
      </w:r>
      <w:smartTag w:uri="urn:schemas-microsoft-com:office:smarttags" w:element="PersonName">
        <w:smartTagPr>
          <w:attr w:name="ProductID" w:val="LA OPERACION"/>
        </w:smartTagPr>
        <w:r w:rsidRPr="00E217B4">
          <w:rPr>
            <w:rFonts w:ascii="Arial" w:hAnsi="Arial"/>
            <w:b/>
            <w:sz w:val="20"/>
          </w:rPr>
          <w:t>LA OPERACION</w:t>
        </w:r>
      </w:smartTag>
    </w:p>
    <w:p w14:paraId="42235773" w14:textId="77777777" w:rsidR="004A2D54" w:rsidRDefault="004A2D54" w:rsidP="004A2D54">
      <w:pPr>
        <w:pStyle w:val="Textoindependiente2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2113"/>
      </w:tblGrid>
      <w:tr w:rsidR="004A2D54" w:rsidRPr="002F44E7" w14:paraId="50B147B4" w14:textId="77777777" w:rsidTr="00804322">
        <w:tc>
          <w:tcPr>
            <w:tcW w:w="4799" w:type="dxa"/>
          </w:tcPr>
          <w:p w14:paraId="60DEA261" w14:textId="77777777" w:rsidR="004A2D54" w:rsidRPr="002F44E7" w:rsidRDefault="004A2D54" w:rsidP="004A2D54">
            <w:pPr>
              <w:pStyle w:val="Textoindependiente2"/>
              <w:rPr>
                <w:rFonts w:ascii="Arial" w:hAnsi="Arial"/>
                <w:sz w:val="20"/>
              </w:rPr>
            </w:pPr>
            <w:r w:rsidRPr="002F44E7">
              <w:rPr>
                <w:rFonts w:ascii="Arial" w:hAnsi="Arial"/>
                <w:sz w:val="20"/>
              </w:rPr>
              <w:t>Recuperación de cartera de crédito</w:t>
            </w:r>
          </w:p>
        </w:tc>
        <w:tc>
          <w:tcPr>
            <w:tcW w:w="2113" w:type="dxa"/>
          </w:tcPr>
          <w:p w14:paraId="580847A4" w14:textId="77777777" w:rsidR="004A2D54" w:rsidRPr="002F44E7" w:rsidRDefault="004A2D54" w:rsidP="00513E8F">
            <w:pPr>
              <w:pStyle w:val="Textoindependiente2"/>
              <w:rPr>
                <w:rFonts w:ascii="Arial" w:hAnsi="Arial"/>
                <w:sz w:val="20"/>
              </w:rPr>
            </w:pPr>
            <w:r w:rsidRPr="002F44E7">
              <w:rPr>
                <w:rFonts w:ascii="Arial" w:hAnsi="Arial"/>
                <w:sz w:val="20"/>
              </w:rPr>
              <w:t>$</w:t>
            </w:r>
            <w:r w:rsidR="00513E8F">
              <w:rPr>
                <w:rFonts w:ascii="Arial" w:hAnsi="Arial"/>
                <w:sz w:val="20"/>
              </w:rPr>
              <w:t xml:space="preserve">         </w:t>
            </w:r>
            <w:r w:rsidR="00D5404B">
              <w:rPr>
                <w:rFonts w:ascii="Arial" w:hAnsi="Arial"/>
                <w:sz w:val="20"/>
              </w:rPr>
              <w:t xml:space="preserve">     </w:t>
            </w:r>
            <w:r w:rsidR="00513E8F">
              <w:rPr>
                <w:rFonts w:ascii="Arial" w:hAnsi="Arial"/>
                <w:sz w:val="20"/>
              </w:rPr>
              <w:t xml:space="preserve">   0.00</w:t>
            </w:r>
          </w:p>
        </w:tc>
      </w:tr>
      <w:tr w:rsidR="004A2D54" w:rsidRPr="002F44E7" w14:paraId="02B7D70F" w14:textId="77777777" w:rsidTr="00804322">
        <w:tc>
          <w:tcPr>
            <w:tcW w:w="4799" w:type="dxa"/>
          </w:tcPr>
          <w:p w14:paraId="3C189829" w14:textId="77777777" w:rsidR="004A2D54" w:rsidRPr="002F44E7" w:rsidRDefault="004A2D54" w:rsidP="004A2D54">
            <w:pPr>
              <w:pStyle w:val="Textoindependiente2"/>
              <w:rPr>
                <w:rFonts w:ascii="Arial" w:hAnsi="Arial"/>
                <w:sz w:val="20"/>
              </w:rPr>
            </w:pPr>
            <w:r w:rsidRPr="002F44E7">
              <w:rPr>
                <w:rFonts w:ascii="Arial" w:hAnsi="Arial"/>
                <w:sz w:val="20"/>
              </w:rPr>
              <w:t>Cancelación de Excedentes de estimación prev.</w:t>
            </w:r>
          </w:p>
        </w:tc>
        <w:tc>
          <w:tcPr>
            <w:tcW w:w="2113" w:type="dxa"/>
          </w:tcPr>
          <w:p w14:paraId="16923995" w14:textId="77777777" w:rsidR="004A2D54" w:rsidRPr="002F44E7" w:rsidRDefault="004A2D54" w:rsidP="001F7930">
            <w:pPr>
              <w:pStyle w:val="Textoindependiente2"/>
              <w:rPr>
                <w:rFonts w:ascii="Arial" w:hAnsi="Arial"/>
                <w:sz w:val="20"/>
              </w:rPr>
            </w:pPr>
            <w:r w:rsidRPr="002F44E7">
              <w:rPr>
                <w:rFonts w:ascii="Arial" w:hAnsi="Arial"/>
                <w:sz w:val="20"/>
              </w:rPr>
              <w:t xml:space="preserve"> </w:t>
            </w:r>
            <w:r w:rsidR="00D5404B">
              <w:rPr>
                <w:rFonts w:ascii="Arial" w:hAnsi="Arial"/>
                <w:sz w:val="20"/>
              </w:rPr>
              <w:t xml:space="preserve">   </w:t>
            </w:r>
            <w:r w:rsidR="00913A4B">
              <w:rPr>
                <w:rFonts w:ascii="Arial" w:hAnsi="Arial"/>
                <w:sz w:val="20"/>
              </w:rPr>
              <w:t xml:space="preserve">              </w:t>
            </w:r>
            <w:r w:rsidR="00D5404B">
              <w:rPr>
                <w:rFonts w:ascii="Arial" w:hAnsi="Arial"/>
                <w:sz w:val="20"/>
              </w:rPr>
              <w:t xml:space="preserve"> </w:t>
            </w:r>
            <w:r w:rsidR="00913A4B">
              <w:rPr>
                <w:rFonts w:ascii="Arial" w:hAnsi="Arial"/>
                <w:sz w:val="20"/>
              </w:rPr>
              <w:t>0</w:t>
            </w:r>
            <w:r w:rsidR="00513E8F">
              <w:rPr>
                <w:rFonts w:ascii="Arial" w:hAnsi="Arial"/>
                <w:sz w:val="20"/>
              </w:rPr>
              <w:t>.</w:t>
            </w:r>
            <w:r w:rsidR="005F0A5B">
              <w:rPr>
                <w:rFonts w:ascii="Arial" w:hAnsi="Arial"/>
                <w:sz w:val="20"/>
              </w:rPr>
              <w:t>00</w:t>
            </w:r>
          </w:p>
        </w:tc>
      </w:tr>
      <w:tr w:rsidR="004A2D54" w:rsidRPr="002F44E7" w14:paraId="3318B135" w14:textId="77777777" w:rsidTr="00804322">
        <w:tc>
          <w:tcPr>
            <w:tcW w:w="4799" w:type="dxa"/>
          </w:tcPr>
          <w:p w14:paraId="61C20A54" w14:textId="77777777" w:rsidR="004A2D54" w:rsidRPr="002F44E7" w:rsidRDefault="004A2D54" w:rsidP="004A2D54">
            <w:pPr>
              <w:pStyle w:val="Textoindependiente2"/>
              <w:rPr>
                <w:rFonts w:ascii="Arial" w:hAnsi="Arial"/>
                <w:sz w:val="20"/>
              </w:rPr>
            </w:pPr>
            <w:r w:rsidRPr="002F44E7">
              <w:rPr>
                <w:rFonts w:ascii="Arial" w:hAnsi="Arial"/>
                <w:sz w:val="20"/>
              </w:rPr>
              <w:t xml:space="preserve">Resultados en venta de bienes adjudicados </w:t>
            </w:r>
          </w:p>
        </w:tc>
        <w:tc>
          <w:tcPr>
            <w:tcW w:w="2113" w:type="dxa"/>
          </w:tcPr>
          <w:p w14:paraId="6C1314FA" w14:textId="77777777" w:rsidR="004A2D54" w:rsidRPr="002F44E7" w:rsidRDefault="004A2D54" w:rsidP="004A2D54">
            <w:pPr>
              <w:pStyle w:val="Textoindependiente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Pr="002F44E7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      </w:t>
            </w:r>
            <w:r w:rsidR="00951C46">
              <w:rPr>
                <w:rFonts w:ascii="Arial" w:hAnsi="Arial"/>
                <w:sz w:val="20"/>
              </w:rPr>
              <w:t xml:space="preserve"> </w:t>
            </w:r>
            <w:r w:rsidR="00D5404B">
              <w:rPr>
                <w:rFonts w:ascii="Arial" w:hAnsi="Arial"/>
                <w:sz w:val="20"/>
              </w:rPr>
              <w:t xml:space="preserve">    </w:t>
            </w:r>
            <w:r>
              <w:rPr>
                <w:rFonts w:ascii="Arial" w:hAnsi="Arial"/>
                <w:sz w:val="20"/>
              </w:rPr>
              <w:t xml:space="preserve">    </w:t>
            </w:r>
            <w:r w:rsidR="005F0A5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</w:t>
            </w:r>
            <w:r w:rsidRPr="002F44E7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00</w:t>
            </w:r>
          </w:p>
        </w:tc>
      </w:tr>
      <w:tr w:rsidR="004A2D54" w:rsidRPr="002F44E7" w14:paraId="65AA8827" w14:textId="77777777" w:rsidTr="00804322">
        <w:tc>
          <w:tcPr>
            <w:tcW w:w="4799" w:type="dxa"/>
          </w:tcPr>
          <w:p w14:paraId="555317CB" w14:textId="77777777" w:rsidR="004A2D54" w:rsidRPr="002F44E7" w:rsidRDefault="004A2D54" w:rsidP="004A2D54">
            <w:pPr>
              <w:pStyle w:val="Textoindependiente2"/>
              <w:rPr>
                <w:rFonts w:ascii="Arial" w:hAnsi="Arial"/>
                <w:sz w:val="20"/>
              </w:rPr>
            </w:pPr>
            <w:r w:rsidRPr="002F44E7">
              <w:rPr>
                <w:rFonts w:ascii="Arial" w:hAnsi="Arial"/>
                <w:sz w:val="20"/>
              </w:rPr>
              <w:t>Intereses a favor prov. De pmos. De empleados</w:t>
            </w:r>
          </w:p>
        </w:tc>
        <w:tc>
          <w:tcPr>
            <w:tcW w:w="2113" w:type="dxa"/>
          </w:tcPr>
          <w:p w14:paraId="6FC4A2E8" w14:textId="77777777" w:rsidR="004A2D54" w:rsidRPr="002F44E7" w:rsidRDefault="0007128A" w:rsidP="0040530A">
            <w:pPr>
              <w:pStyle w:val="Textoindependiente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</w:t>
            </w:r>
            <w:r w:rsidR="00106F8F"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t xml:space="preserve"> </w:t>
            </w:r>
            <w:r w:rsidR="00D5404B">
              <w:rPr>
                <w:rFonts w:ascii="Arial" w:hAnsi="Arial"/>
                <w:sz w:val="20"/>
              </w:rPr>
              <w:t xml:space="preserve">             0</w:t>
            </w:r>
            <w:r w:rsidR="00DD2E66">
              <w:rPr>
                <w:rFonts w:ascii="Arial" w:hAnsi="Arial"/>
                <w:sz w:val="20"/>
              </w:rPr>
              <w:t>.</w:t>
            </w:r>
            <w:r w:rsidR="000608E2">
              <w:rPr>
                <w:rFonts w:ascii="Arial" w:hAnsi="Arial"/>
                <w:sz w:val="20"/>
              </w:rPr>
              <w:t>00</w:t>
            </w:r>
          </w:p>
        </w:tc>
      </w:tr>
      <w:tr w:rsidR="004A2D54" w:rsidRPr="002F44E7" w14:paraId="25F8417D" w14:textId="77777777" w:rsidTr="00804322">
        <w:tc>
          <w:tcPr>
            <w:tcW w:w="4799" w:type="dxa"/>
          </w:tcPr>
          <w:p w14:paraId="5A363355" w14:textId="77777777" w:rsidR="004A2D54" w:rsidRPr="002F44E7" w:rsidRDefault="004A2D54" w:rsidP="004A2D54">
            <w:pPr>
              <w:pStyle w:val="Textoindependiente2"/>
              <w:rPr>
                <w:rFonts w:ascii="Arial" w:hAnsi="Arial"/>
                <w:sz w:val="20"/>
              </w:rPr>
            </w:pPr>
            <w:r w:rsidRPr="002F44E7">
              <w:rPr>
                <w:rFonts w:ascii="Arial" w:hAnsi="Arial"/>
                <w:sz w:val="20"/>
              </w:rPr>
              <w:t>Pérdida en venta de inmuebles.</w:t>
            </w:r>
          </w:p>
        </w:tc>
        <w:tc>
          <w:tcPr>
            <w:tcW w:w="2113" w:type="dxa"/>
          </w:tcPr>
          <w:p w14:paraId="6C5C24AF" w14:textId="77777777" w:rsidR="004A2D54" w:rsidRPr="002F44E7" w:rsidRDefault="004A2D54" w:rsidP="004A2D54">
            <w:pPr>
              <w:pStyle w:val="Textoindependiente2"/>
              <w:rPr>
                <w:rFonts w:ascii="Arial" w:hAnsi="Arial"/>
                <w:sz w:val="20"/>
              </w:rPr>
            </w:pPr>
            <w:r w:rsidRPr="002F44E7">
              <w:rPr>
                <w:rFonts w:ascii="Arial" w:hAnsi="Arial"/>
                <w:sz w:val="20"/>
              </w:rPr>
              <w:t xml:space="preserve">   </w:t>
            </w:r>
            <w:r w:rsidR="00951C46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        </w:t>
            </w:r>
            <w:r w:rsidR="00D5404B">
              <w:rPr>
                <w:rFonts w:ascii="Arial" w:hAnsi="Arial"/>
                <w:sz w:val="20"/>
              </w:rPr>
              <w:t xml:space="preserve">    </w:t>
            </w:r>
            <w:r>
              <w:rPr>
                <w:rFonts w:ascii="Arial" w:hAnsi="Arial"/>
                <w:sz w:val="20"/>
              </w:rPr>
              <w:t xml:space="preserve">  0.00</w:t>
            </w:r>
          </w:p>
        </w:tc>
      </w:tr>
      <w:tr w:rsidR="004A2D54" w:rsidRPr="002F44E7" w14:paraId="51324120" w14:textId="77777777" w:rsidTr="00804322">
        <w:tc>
          <w:tcPr>
            <w:tcW w:w="4799" w:type="dxa"/>
          </w:tcPr>
          <w:p w14:paraId="3FF53240" w14:textId="77777777" w:rsidR="004A2D54" w:rsidRPr="002F44E7" w:rsidRDefault="00BC41D0" w:rsidP="004A2D54">
            <w:pPr>
              <w:pStyle w:val="Textoindependiente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Otros </w:t>
            </w:r>
            <w:r w:rsidR="004A2D54" w:rsidRPr="002F44E7">
              <w:rPr>
                <w:rFonts w:ascii="Arial" w:hAnsi="Arial"/>
                <w:sz w:val="20"/>
              </w:rPr>
              <w:t>Ingresos.</w:t>
            </w:r>
          </w:p>
        </w:tc>
        <w:tc>
          <w:tcPr>
            <w:tcW w:w="2113" w:type="dxa"/>
          </w:tcPr>
          <w:p w14:paraId="3C9592EC" w14:textId="4995B936" w:rsidR="004A2D54" w:rsidRPr="002F44E7" w:rsidRDefault="00D5404B" w:rsidP="001F7930">
            <w:pPr>
              <w:pStyle w:val="Textoindependiente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15,</w:t>
            </w:r>
            <w:r w:rsidR="006F1E08">
              <w:rPr>
                <w:rFonts w:ascii="Arial" w:hAnsi="Arial"/>
                <w:sz w:val="20"/>
              </w:rPr>
              <w:t>28</w:t>
            </w:r>
            <w:r w:rsidR="00555A3D"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,</w:t>
            </w:r>
            <w:r w:rsidR="006F1E08">
              <w:rPr>
                <w:rFonts w:ascii="Arial" w:hAnsi="Arial"/>
                <w:sz w:val="20"/>
              </w:rPr>
              <w:t>68</w:t>
            </w:r>
            <w:r w:rsidR="0073310E">
              <w:rPr>
                <w:rFonts w:ascii="Arial" w:hAnsi="Arial"/>
                <w:sz w:val="20"/>
              </w:rPr>
              <w:t>7</w:t>
            </w:r>
            <w:r w:rsidR="005F0A5B">
              <w:rPr>
                <w:rFonts w:ascii="Arial" w:hAnsi="Arial"/>
                <w:sz w:val="20"/>
              </w:rPr>
              <w:t>.</w:t>
            </w:r>
            <w:r w:rsidR="00F8138E">
              <w:rPr>
                <w:rFonts w:ascii="Arial" w:hAnsi="Arial"/>
                <w:sz w:val="20"/>
              </w:rPr>
              <w:t>00</w:t>
            </w:r>
          </w:p>
        </w:tc>
      </w:tr>
      <w:tr w:rsidR="004A2D54" w:rsidRPr="002F44E7" w14:paraId="0BC27A42" w14:textId="77777777" w:rsidTr="00804322">
        <w:tc>
          <w:tcPr>
            <w:tcW w:w="4799" w:type="dxa"/>
          </w:tcPr>
          <w:p w14:paraId="0FF936DA" w14:textId="77777777" w:rsidR="004A2D54" w:rsidRPr="002F44E7" w:rsidRDefault="004A2D54" w:rsidP="004A2D54">
            <w:pPr>
              <w:pStyle w:val="Textoindependiente2"/>
              <w:rPr>
                <w:rFonts w:ascii="Arial" w:hAnsi="Arial"/>
                <w:sz w:val="20"/>
              </w:rPr>
            </w:pPr>
            <w:r w:rsidRPr="002F44E7">
              <w:rPr>
                <w:rFonts w:ascii="Arial" w:hAnsi="Arial"/>
                <w:sz w:val="20"/>
              </w:rPr>
              <w:t>Otras partidas de los ingresos(egresos)de la op.</w:t>
            </w:r>
          </w:p>
        </w:tc>
        <w:tc>
          <w:tcPr>
            <w:tcW w:w="2113" w:type="dxa"/>
            <w:tcBorders>
              <w:bottom w:val="double" w:sz="4" w:space="0" w:color="auto"/>
            </w:tcBorders>
          </w:tcPr>
          <w:p w14:paraId="66BA14F2" w14:textId="77777777" w:rsidR="004A2D54" w:rsidRPr="002F44E7" w:rsidRDefault="004A2D54" w:rsidP="004A2D54">
            <w:pPr>
              <w:pStyle w:val="Textoindependiente2"/>
              <w:rPr>
                <w:rFonts w:ascii="Arial" w:hAnsi="Arial"/>
                <w:sz w:val="20"/>
              </w:rPr>
            </w:pPr>
            <w:r w:rsidRPr="002F44E7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2F44E7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          0.00</w:t>
            </w:r>
          </w:p>
        </w:tc>
      </w:tr>
      <w:tr w:rsidR="004A2D54" w:rsidRPr="002F44E7" w14:paraId="41E55EAD" w14:textId="77777777" w:rsidTr="00804322">
        <w:tc>
          <w:tcPr>
            <w:tcW w:w="4799" w:type="dxa"/>
            <w:tcBorders>
              <w:right w:val="double" w:sz="4" w:space="0" w:color="auto"/>
            </w:tcBorders>
          </w:tcPr>
          <w:p w14:paraId="3ED8F07F" w14:textId="77777777" w:rsidR="004A2D54" w:rsidRPr="002F44E7" w:rsidRDefault="004A2D54" w:rsidP="004A2D54">
            <w:pPr>
              <w:pStyle w:val="Textoindependiente2"/>
              <w:rPr>
                <w:rFonts w:ascii="Arial" w:hAnsi="Arial"/>
                <w:b/>
                <w:sz w:val="20"/>
              </w:rPr>
            </w:pPr>
            <w:r w:rsidRPr="002F44E7">
              <w:rPr>
                <w:rFonts w:ascii="Arial" w:hAnsi="Arial"/>
                <w:sz w:val="20"/>
              </w:rPr>
              <w:t xml:space="preserve">                                                     </w:t>
            </w:r>
            <w:r w:rsidRPr="002F44E7">
              <w:rPr>
                <w:rFonts w:ascii="Arial" w:hAnsi="Arial"/>
                <w:b/>
                <w:sz w:val="20"/>
              </w:rPr>
              <w:t>TOTAL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F0CA8" w14:textId="1AD886D3" w:rsidR="004A2D54" w:rsidRPr="002F44E7" w:rsidRDefault="0007128A" w:rsidP="0040530A">
            <w:pPr>
              <w:pStyle w:val="Textoindependiente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</w:t>
            </w:r>
            <w:r w:rsidR="003F20F2">
              <w:rPr>
                <w:rFonts w:ascii="Arial" w:hAnsi="Arial"/>
                <w:b/>
                <w:sz w:val="20"/>
              </w:rPr>
              <w:t>1</w:t>
            </w:r>
            <w:r w:rsidR="00913A4B">
              <w:rPr>
                <w:rFonts w:ascii="Arial" w:hAnsi="Arial"/>
                <w:b/>
                <w:sz w:val="20"/>
              </w:rPr>
              <w:t>5</w:t>
            </w:r>
            <w:r w:rsidR="003F20F2">
              <w:rPr>
                <w:rFonts w:ascii="Arial" w:hAnsi="Arial"/>
                <w:b/>
                <w:sz w:val="20"/>
              </w:rPr>
              <w:t>,</w:t>
            </w:r>
            <w:r w:rsidR="006F1E08">
              <w:rPr>
                <w:rFonts w:ascii="Arial" w:hAnsi="Arial"/>
                <w:b/>
                <w:sz w:val="20"/>
              </w:rPr>
              <w:t>28</w:t>
            </w:r>
            <w:r w:rsidR="00555A3D">
              <w:rPr>
                <w:rFonts w:ascii="Arial" w:hAnsi="Arial"/>
                <w:b/>
                <w:sz w:val="20"/>
              </w:rPr>
              <w:t>9</w:t>
            </w:r>
            <w:r w:rsidR="00804322">
              <w:rPr>
                <w:rFonts w:ascii="Arial" w:hAnsi="Arial"/>
                <w:b/>
                <w:sz w:val="20"/>
              </w:rPr>
              <w:t>,</w:t>
            </w:r>
            <w:r w:rsidR="006F1E08">
              <w:rPr>
                <w:rFonts w:ascii="Arial" w:hAnsi="Arial"/>
                <w:b/>
                <w:sz w:val="20"/>
              </w:rPr>
              <w:t>687</w:t>
            </w:r>
            <w:r w:rsidR="00D247A5">
              <w:rPr>
                <w:rFonts w:ascii="Arial" w:hAnsi="Arial"/>
                <w:b/>
                <w:sz w:val="20"/>
              </w:rPr>
              <w:t>.</w:t>
            </w:r>
            <w:r w:rsidR="000608E2">
              <w:rPr>
                <w:rFonts w:ascii="Arial" w:hAnsi="Arial"/>
                <w:b/>
                <w:sz w:val="20"/>
              </w:rPr>
              <w:t>00</w:t>
            </w:r>
            <w:r w:rsidR="004A2D54" w:rsidRPr="002F44E7"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</w:tbl>
    <w:p w14:paraId="176DDDEE" w14:textId="77777777" w:rsidR="004A2D54" w:rsidRDefault="004A2D54" w:rsidP="004A2D54">
      <w:pPr>
        <w:pStyle w:val="Textoindependiente2"/>
        <w:rPr>
          <w:rFonts w:ascii="Arial" w:hAnsi="Arial"/>
          <w:sz w:val="20"/>
        </w:rPr>
      </w:pPr>
    </w:p>
    <w:p w14:paraId="6CE7A716" w14:textId="77777777" w:rsidR="004A2D54" w:rsidRDefault="004A2D54" w:rsidP="004A2D54">
      <w:pPr>
        <w:pStyle w:val="Textoindependiente2"/>
        <w:rPr>
          <w:rFonts w:ascii="Arial" w:hAnsi="Arial"/>
          <w:sz w:val="20"/>
        </w:rPr>
      </w:pPr>
    </w:p>
    <w:p w14:paraId="0E01D69B" w14:textId="77777777" w:rsidR="004A2D54" w:rsidRDefault="004A2D54" w:rsidP="004A2D54">
      <w:pPr>
        <w:pStyle w:val="Textoindependiente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Los </w:t>
      </w:r>
      <w:r>
        <w:rPr>
          <w:rFonts w:ascii="Arial" w:hAnsi="Arial"/>
          <w:b/>
          <w:sz w:val="20"/>
        </w:rPr>
        <w:t>ingresos por intereses</w:t>
      </w:r>
      <w:r>
        <w:rPr>
          <w:rFonts w:ascii="Arial" w:hAnsi="Arial"/>
          <w:sz w:val="20"/>
        </w:rPr>
        <w:t xml:space="preserve"> se componen por:</w:t>
      </w:r>
    </w:p>
    <w:p w14:paraId="7792A317" w14:textId="77777777" w:rsidR="004A2D54" w:rsidRDefault="004A2D54" w:rsidP="004A2D54">
      <w:pPr>
        <w:pStyle w:val="Textoindependiente2"/>
        <w:rPr>
          <w:rFonts w:ascii="Arial" w:hAnsi="Arial"/>
          <w:sz w:val="20"/>
        </w:rPr>
      </w:pPr>
    </w:p>
    <w:tbl>
      <w:tblPr>
        <w:tblW w:w="0" w:type="auto"/>
        <w:tblInd w:w="1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2160"/>
      </w:tblGrid>
      <w:tr w:rsidR="004A2D54" w14:paraId="465C06BF" w14:textId="77777777" w:rsidTr="004A2D54">
        <w:tc>
          <w:tcPr>
            <w:tcW w:w="3780" w:type="dxa"/>
          </w:tcPr>
          <w:p w14:paraId="4F879EB1" w14:textId="77777777" w:rsidR="004A2D54" w:rsidRDefault="007E1319" w:rsidP="004A2D54">
            <w:pPr>
              <w:pStyle w:val="Textoindependiente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Préstamos</w:t>
            </w:r>
            <w:r w:rsidR="004A2D54">
              <w:rPr>
                <w:rFonts w:ascii="Arial" w:hAnsi="Arial"/>
                <w:sz w:val="20"/>
              </w:rPr>
              <w:t xml:space="preserve"> quirografarios</w:t>
            </w:r>
          </w:p>
        </w:tc>
        <w:tc>
          <w:tcPr>
            <w:tcW w:w="2160" w:type="dxa"/>
          </w:tcPr>
          <w:p w14:paraId="20DFD787" w14:textId="11966FD5" w:rsidR="004A2D54" w:rsidRDefault="00AF40A6" w:rsidP="0040530A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  <w:r w:rsidR="0049430A">
              <w:rPr>
                <w:rFonts w:ascii="Arial" w:hAnsi="Arial"/>
                <w:sz w:val="20"/>
              </w:rPr>
              <w:t>,</w:t>
            </w:r>
            <w:r w:rsidR="00A12A32">
              <w:rPr>
                <w:rFonts w:ascii="Arial" w:hAnsi="Arial"/>
                <w:sz w:val="20"/>
              </w:rPr>
              <w:t>573</w:t>
            </w:r>
            <w:r w:rsidR="00021786">
              <w:rPr>
                <w:rFonts w:ascii="Arial" w:hAnsi="Arial"/>
                <w:sz w:val="20"/>
              </w:rPr>
              <w:t>,</w:t>
            </w:r>
            <w:r w:rsidR="00A12A32">
              <w:rPr>
                <w:rFonts w:ascii="Arial" w:hAnsi="Arial"/>
                <w:sz w:val="20"/>
              </w:rPr>
              <w:t>172</w:t>
            </w:r>
            <w:r w:rsidR="004A2D54">
              <w:rPr>
                <w:rFonts w:ascii="Arial" w:hAnsi="Arial"/>
                <w:sz w:val="20"/>
              </w:rPr>
              <w:t>.</w:t>
            </w:r>
            <w:r w:rsidR="000608E2">
              <w:rPr>
                <w:rFonts w:ascii="Arial" w:hAnsi="Arial"/>
                <w:sz w:val="20"/>
              </w:rPr>
              <w:t>00</w:t>
            </w:r>
          </w:p>
        </w:tc>
      </w:tr>
      <w:tr w:rsidR="004A2D54" w14:paraId="3800BBB2" w14:textId="77777777" w:rsidTr="004A2D54">
        <w:tc>
          <w:tcPr>
            <w:tcW w:w="3780" w:type="dxa"/>
          </w:tcPr>
          <w:p w14:paraId="537BA9C6" w14:textId="77777777" w:rsidR="004A2D54" w:rsidRDefault="004A2D54" w:rsidP="004A2D54">
            <w:pPr>
              <w:pStyle w:val="Textoindependiente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Créditos simples y en cuenta corriente</w:t>
            </w:r>
          </w:p>
        </w:tc>
        <w:tc>
          <w:tcPr>
            <w:tcW w:w="2160" w:type="dxa"/>
          </w:tcPr>
          <w:p w14:paraId="4A2CE958" w14:textId="6F66E87F" w:rsidR="004A2D54" w:rsidRDefault="00BD3ECE" w:rsidP="00021786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A12A32">
              <w:rPr>
                <w:rFonts w:ascii="Arial" w:hAnsi="Arial"/>
                <w:sz w:val="20"/>
              </w:rPr>
              <w:t>8</w:t>
            </w:r>
            <w:r w:rsidR="00106F8F">
              <w:rPr>
                <w:rFonts w:ascii="Arial" w:hAnsi="Arial"/>
                <w:sz w:val="20"/>
              </w:rPr>
              <w:t>,</w:t>
            </w:r>
            <w:r w:rsidR="00A12A32">
              <w:rPr>
                <w:rFonts w:ascii="Arial" w:hAnsi="Arial"/>
                <w:sz w:val="20"/>
              </w:rPr>
              <w:t>489</w:t>
            </w:r>
            <w:r w:rsidR="003179E7">
              <w:rPr>
                <w:rFonts w:ascii="Arial" w:hAnsi="Arial"/>
                <w:sz w:val="20"/>
              </w:rPr>
              <w:t>,</w:t>
            </w:r>
            <w:r w:rsidR="00A12A32">
              <w:rPr>
                <w:rFonts w:ascii="Arial" w:hAnsi="Arial"/>
                <w:sz w:val="20"/>
              </w:rPr>
              <w:t>034</w:t>
            </w:r>
            <w:r w:rsidR="004A2D54">
              <w:rPr>
                <w:rFonts w:ascii="Arial" w:hAnsi="Arial"/>
                <w:sz w:val="20"/>
              </w:rPr>
              <w:t>.</w:t>
            </w:r>
            <w:r w:rsidR="000608E2">
              <w:rPr>
                <w:rFonts w:ascii="Arial" w:hAnsi="Arial"/>
                <w:sz w:val="20"/>
              </w:rPr>
              <w:t>00</w:t>
            </w:r>
          </w:p>
        </w:tc>
      </w:tr>
      <w:tr w:rsidR="004A2D54" w14:paraId="76A54084" w14:textId="77777777" w:rsidTr="004A2D54">
        <w:tc>
          <w:tcPr>
            <w:tcW w:w="3780" w:type="dxa"/>
          </w:tcPr>
          <w:p w14:paraId="0F2D76A1" w14:textId="77777777" w:rsidR="004A2D54" w:rsidRDefault="004A2D54" w:rsidP="004A2D54">
            <w:pPr>
              <w:pStyle w:val="Textoindependiente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Créditos Simples y gtia. Prendaria</w:t>
            </w:r>
          </w:p>
        </w:tc>
        <w:tc>
          <w:tcPr>
            <w:tcW w:w="2160" w:type="dxa"/>
          </w:tcPr>
          <w:p w14:paraId="5E2CC598" w14:textId="77777777" w:rsidR="004A2D54" w:rsidRDefault="004A2D54" w:rsidP="004A2D54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0.00</w:t>
            </w:r>
          </w:p>
        </w:tc>
      </w:tr>
      <w:tr w:rsidR="004A2D54" w14:paraId="296B44E6" w14:textId="77777777" w:rsidTr="004A2D54">
        <w:tc>
          <w:tcPr>
            <w:tcW w:w="3780" w:type="dxa"/>
          </w:tcPr>
          <w:p w14:paraId="3CA90229" w14:textId="77777777" w:rsidR="004A2D54" w:rsidRDefault="004A2D54" w:rsidP="004A2D54">
            <w:pPr>
              <w:pStyle w:val="Textoindependiente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Créditos de habilitación o </w:t>
            </w:r>
            <w:r w:rsidR="007E1319">
              <w:rPr>
                <w:rFonts w:ascii="Arial" w:hAnsi="Arial"/>
                <w:sz w:val="20"/>
              </w:rPr>
              <w:t>avió</w:t>
            </w:r>
          </w:p>
        </w:tc>
        <w:tc>
          <w:tcPr>
            <w:tcW w:w="2160" w:type="dxa"/>
          </w:tcPr>
          <w:p w14:paraId="3AC4C2A0" w14:textId="77777777" w:rsidR="004A2D54" w:rsidRDefault="004A2D54" w:rsidP="004A2D54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0.00</w:t>
            </w:r>
          </w:p>
        </w:tc>
      </w:tr>
      <w:tr w:rsidR="004A2D54" w14:paraId="41B1D0E4" w14:textId="77777777" w:rsidTr="004A2D54">
        <w:tc>
          <w:tcPr>
            <w:tcW w:w="3780" w:type="dxa"/>
          </w:tcPr>
          <w:p w14:paraId="133EFE0E" w14:textId="77777777" w:rsidR="004A2D54" w:rsidRDefault="004A2D54" w:rsidP="004A2D54">
            <w:pPr>
              <w:pStyle w:val="Textoindependiente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Créditos refaccionarios. </w:t>
            </w:r>
          </w:p>
        </w:tc>
        <w:tc>
          <w:tcPr>
            <w:tcW w:w="2160" w:type="dxa"/>
          </w:tcPr>
          <w:p w14:paraId="72A51209" w14:textId="77777777" w:rsidR="004A2D54" w:rsidRDefault="0067273F" w:rsidP="0067273F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="004A2D54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00</w:t>
            </w:r>
          </w:p>
        </w:tc>
      </w:tr>
      <w:tr w:rsidR="004A2D54" w14:paraId="7D70EC91" w14:textId="77777777" w:rsidTr="004A2D54">
        <w:tc>
          <w:tcPr>
            <w:tcW w:w="3780" w:type="dxa"/>
          </w:tcPr>
          <w:p w14:paraId="5DA78AC6" w14:textId="77777777" w:rsidR="004A2D54" w:rsidRDefault="004A2D54" w:rsidP="004A2D54">
            <w:pPr>
              <w:pStyle w:val="Textoindependiente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Documentados con otras gtias. </w:t>
            </w:r>
          </w:p>
        </w:tc>
        <w:tc>
          <w:tcPr>
            <w:tcW w:w="2160" w:type="dxa"/>
          </w:tcPr>
          <w:p w14:paraId="7F83C6DC" w14:textId="484A4039" w:rsidR="004A2D54" w:rsidRDefault="00A12A32" w:rsidP="004A2D54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  <w:r w:rsidR="0002174A"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>529</w:t>
            </w:r>
            <w:r w:rsidR="00F41072"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>579</w:t>
            </w:r>
            <w:r w:rsidR="004A2D54">
              <w:rPr>
                <w:rFonts w:ascii="Arial" w:hAnsi="Arial"/>
                <w:sz w:val="20"/>
              </w:rPr>
              <w:t>.00</w:t>
            </w:r>
          </w:p>
        </w:tc>
      </w:tr>
      <w:tr w:rsidR="004A2D54" w14:paraId="3376F580" w14:textId="77777777" w:rsidTr="004A2D54">
        <w:tc>
          <w:tcPr>
            <w:tcW w:w="3780" w:type="dxa"/>
          </w:tcPr>
          <w:p w14:paraId="7030603F" w14:textId="77777777" w:rsidR="004A2D54" w:rsidRDefault="004A2D54" w:rsidP="004A2D54">
            <w:pPr>
              <w:pStyle w:val="Textoindependiente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Moratorios</w:t>
            </w:r>
          </w:p>
        </w:tc>
        <w:tc>
          <w:tcPr>
            <w:tcW w:w="2160" w:type="dxa"/>
          </w:tcPr>
          <w:p w14:paraId="0AE94E8C" w14:textId="77777777" w:rsidR="004A2D54" w:rsidRDefault="004D0082" w:rsidP="004D0082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="004A2D54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00</w:t>
            </w:r>
          </w:p>
        </w:tc>
      </w:tr>
      <w:tr w:rsidR="004A2D54" w:rsidRPr="0021742A" w14:paraId="60BF7935" w14:textId="77777777" w:rsidTr="004A2D54">
        <w:tc>
          <w:tcPr>
            <w:tcW w:w="3780" w:type="dxa"/>
          </w:tcPr>
          <w:p w14:paraId="75B50285" w14:textId="77777777" w:rsidR="004A2D54" w:rsidRPr="0021742A" w:rsidRDefault="004A2D54" w:rsidP="004A2D54">
            <w:pPr>
              <w:pStyle w:val="Textoindependiente2"/>
              <w:rPr>
                <w:rFonts w:ascii="Arial" w:hAnsi="Arial"/>
                <w:sz w:val="20"/>
                <w:lang w:val="es-MX"/>
              </w:rPr>
            </w:pPr>
            <w:r w:rsidRPr="0021742A">
              <w:rPr>
                <w:rFonts w:ascii="Arial" w:hAnsi="Arial"/>
                <w:sz w:val="20"/>
                <w:lang w:val="es-MX"/>
              </w:rPr>
              <w:t>Int. De Cartera de crédito vd</w:t>
            </w:r>
            <w:r>
              <w:rPr>
                <w:rFonts w:ascii="Arial" w:hAnsi="Arial"/>
                <w:sz w:val="20"/>
                <w:lang w:val="es-MX"/>
              </w:rPr>
              <w:t>a.</w:t>
            </w:r>
          </w:p>
        </w:tc>
        <w:tc>
          <w:tcPr>
            <w:tcW w:w="2160" w:type="dxa"/>
          </w:tcPr>
          <w:p w14:paraId="3C2E8C0C" w14:textId="28153A02" w:rsidR="004A2D54" w:rsidRPr="0021742A" w:rsidRDefault="00BC1AF1" w:rsidP="0040530A">
            <w:pPr>
              <w:pStyle w:val="Textoindependiente2"/>
              <w:jc w:val="right"/>
              <w:rPr>
                <w:rFonts w:ascii="Arial" w:hAnsi="Arial"/>
                <w:sz w:val="20"/>
                <w:lang w:val="es-MX"/>
              </w:rPr>
            </w:pPr>
            <w:r>
              <w:rPr>
                <w:rFonts w:ascii="Arial" w:hAnsi="Arial"/>
                <w:sz w:val="20"/>
                <w:lang w:val="es-MX"/>
              </w:rPr>
              <w:t>1,037</w:t>
            </w:r>
            <w:r w:rsidR="00021786">
              <w:rPr>
                <w:rFonts w:ascii="Arial" w:hAnsi="Arial"/>
                <w:sz w:val="20"/>
                <w:lang w:val="es-MX"/>
              </w:rPr>
              <w:t>,</w:t>
            </w:r>
            <w:r>
              <w:rPr>
                <w:rFonts w:ascii="Arial" w:hAnsi="Arial"/>
                <w:sz w:val="20"/>
                <w:lang w:val="es-MX"/>
              </w:rPr>
              <w:t>683</w:t>
            </w:r>
            <w:r w:rsidR="004A2D54">
              <w:rPr>
                <w:rFonts w:ascii="Arial" w:hAnsi="Arial"/>
                <w:sz w:val="20"/>
                <w:lang w:val="es-MX"/>
              </w:rPr>
              <w:t>.</w:t>
            </w:r>
            <w:r w:rsidR="000608E2">
              <w:rPr>
                <w:rFonts w:ascii="Arial" w:hAnsi="Arial"/>
                <w:sz w:val="20"/>
                <w:lang w:val="es-MX"/>
              </w:rPr>
              <w:t>00</w:t>
            </w:r>
          </w:p>
        </w:tc>
      </w:tr>
      <w:tr w:rsidR="004A2D54" w14:paraId="7FE60643" w14:textId="77777777" w:rsidTr="004A2D54">
        <w:tc>
          <w:tcPr>
            <w:tcW w:w="3780" w:type="dxa"/>
          </w:tcPr>
          <w:p w14:paraId="2C99BFB8" w14:textId="77777777" w:rsidR="004A2D54" w:rsidRDefault="004A2D54" w:rsidP="004A2D54">
            <w:pPr>
              <w:pStyle w:val="Textoindependiente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Int. Y rend. A favor prov. De inv.</w:t>
            </w:r>
          </w:p>
        </w:tc>
        <w:tc>
          <w:tcPr>
            <w:tcW w:w="2160" w:type="dxa"/>
          </w:tcPr>
          <w:p w14:paraId="215CCB0A" w14:textId="77777777" w:rsidR="004A2D54" w:rsidRDefault="00AB6F42" w:rsidP="004D5EDE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="004A2D54">
              <w:rPr>
                <w:rFonts w:ascii="Arial" w:hAnsi="Arial"/>
                <w:sz w:val="20"/>
              </w:rPr>
              <w:t>.</w:t>
            </w:r>
            <w:r w:rsidR="000608E2">
              <w:rPr>
                <w:rFonts w:ascii="Arial" w:hAnsi="Arial"/>
                <w:sz w:val="20"/>
              </w:rPr>
              <w:t>00</w:t>
            </w:r>
          </w:p>
        </w:tc>
      </w:tr>
      <w:tr w:rsidR="004A2D54" w14:paraId="4F17FC90" w14:textId="77777777" w:rsidTr="004A2D54">
        <w:tc>
          <w:tcPr>
            <w:tcW w:w="3780" w:type="dxa"/>
          </w:tcPr>
          <w:p w14:paraId="368B2B0E" w14:textId="77777777" w:rsidR="004A2D54" w:rsidRDefault="004A2D54" w:rsidP="004A2D54">
            <w:pPr>
              <w:pStyle w:val="Textoindependiente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Int de Disponibilidades</w:t>
            </w:r>
          </w:p>
        </w:tc>
        <w:tc>
          <w:tcPr>
            <w:tcW w:w="2160" w:type="dxa"/>
          </w:tcPr>
          <w:p w14:paraId="13FF9586" w14:textId="77777777" w:rsidR="004A2D54" w:rsidRDefault="00E96707" w:rsidP="00C07C94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="002B1D18">
              <w:rPr>
                <w:rFonts w:ascii="Arial" w:hAnsi="Arial"/>
                <w:sz w:val="20"/>
              </w:rPr>
              <w:t>.</w:t>
            </w:r>
            <w:r w:rsidR="000608E2">
              <w:rPr>
                <w:rFonts w:ascii="Arial" w:hAnsi="Arial"/>
                <w:sz w:val="20"/>
              </w:rPr>
              <w:t>00</w:t>
            </w:r>
          </w:p>
        </w:tc>
      </w:tr>
      <w:tr w:rsidR="004A2D54" w14:paraId="7F62A4EC" w14:textId="77777777" w:rsidTr="004A2D54">
        <w:tc>
          <w:tcPr>
            <w:tcW w:w="3780" w:type="dxa"/>
          </w:tcPr>
          <w:p w14:paraId="6640F3B5" w14:textId="77777777" w:rsidR="004A2D54" w:rsidRDefault="004A2D54" w:rsidP="004A2D54">
            <w:pPr>
              <w:pStyle w:val="Textoindependiente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 DE INGRESOS POR INTERESES</w:t>
            </w:r>
          </w:p>
        </w:tc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</w:tcPr>
          <w:p w14:paraId="64D246F6" w14:textId="77777777" w:rsidR="004A2D54" w:rsidRDefault="004A2D54" w:rsidP="004A2D54">
            <w:pPr>
              <w:pStyle w:val="Textoindependiente2"/>
              <w:jc w:val="right"/>
              <w:rPr>
                <w:rFonts w:ascii="Arial" w:hAnsi="Arial"/>
                <w:b/>
                <w:sz w:val="20"/>
              </w:rPr>
            </w:pPr>
          </w:p>
          <w:p w14:paraId="71F92DE5" w14:textId="1EBA63D9" w:rsidR="004A2D54" w:rsidRDefault="004A2D54" w:rsidP="0040530A">
            <w:pPr>
              <w:pStyle w:val="Textoindependiente2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$</w:t>
            </w:r>
            <w:r w:rsidR="00555A3D">
              <w:rPr>
                <w:rFonts w:ascii="Arial" w:hAnsi="Arial"/>
                <w:b/>
                <w:sz w:val="20"/>
              </w:rPr>
              <w:t>2</w:t>
            </w:r>
            <w:r w:rsidR="00BC1AF1">
              <w:rPr>
                <w:rFonts w:ascii="Arial" w:hAnsi="Arial"/>
                <w:b/>
                <w:sz w:val="20"/>
              </w:rPr>
              <w:t>8</w:t>
            </w:r>
            <w:r w:rsidR="007932BC">
              <w:rPr>
                <w:rFonts w:ascii="Arial" w:hAnsi="Arial"/>
                <w:b/>
                <w:sz w:val="20"/>
              </w:rPr>
              <w:t>,</w:t>
            </w:r>
            <w:r w:rsidR="00BC1AF1">
              <w:rPr>
                <w:rFonts w:ascii="Arial" w:hAnsi="Arial"/>
                <w:b/>
                <w:sz w:val="20"/>
              </w:rPr>
              <w:t>629</w:t>
            </w:r>
            <w:r w:rsidR="0049430A">
              <w:rPr>
                <w:rFonts w:ascii="Arial" w:hAnsi="Arial"/>
                <w:b/>
                <w:sz w:val="20"/>
              </w:rPr>
              <w:t>,</w:t>
            </w:r>
            <w:r w:rsidR="00BC1AF1">
              <w:rPr>
                <w:rFonts w:ascii="Arial" w:hAnsi="Arial"/>
                <w:b/>
                <w:sz w:val="20"/>
              </w:rPr>
              <w:t>468</w:t>
            </w:r>
            <w:r>
              <w:rPr>
                <w:rFonts w:ascii="Arial" w:hAnsi="Arial"/>
                <w:b/>
                <w:sz w:val="20"/>
              </w:rPr>
              <w:t>.</w:t>
            </w:r>
            <w:r w:rsidR="000608E2">
              <w:rPr>
                <w:rFonts w:ascii="Arial" w:hAnsi="Arial"/>
                <w:b/>
                <w:sz w:val="20"/>
              </w:rPr>
              <w:t>00</w:t>
            </w:r>
          </w:p>
        </w:tc>
      </w:tr>
      <w:tr w:rsidR="004A2D54" w14:paraId="01454C6D" w14:textId="77777777" w:rsidTr="004A2D54">
        <w:tc>
          <w:tcPr>
            <w:tcW w:w="3780" w:type="dxa"/>
          </w:tcPr>
          <w:p w14:paraId="065DDFF5" w14:textId="77777777" w:rsidR="004A2D54" w:rsidRDefault="004A2D54" w:rsidP="004A2D54">
            <w:pPr>
              <w:pStyle w:val="Textoindependiente2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5A6574F9" w14:textId="77777777" w:rsidR="004A2D54" w:rsidRDefault="004A2D54" w:rsidP="004A2D54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</w:p>
        </w:tc>
      </w:tr>
    </w:tbl>
    <w:p w14:paraId="5A91AE83" w14:textId="77777777" w:rsidR="003851B8" w:rsidRDefault="003851B8" w:rsidP="00462A51">
      <w:pPr>
        <w:pStyle w:val="Textoindependiente2"/>
        <w:rPr>
          <w:rFonts w:ascii="Arial" w:hAnsi="Arial"/>
          <w:sz w:val="20"/>
        </w:rPr>
      </w:pPr>
    </w:p>
    <w:p w14:paraId="21E0CB48" w14:textId="77777777" w:rsidR="00882B08" w:rsidRDefault="00882B08" w:rsidP="00462A51">
      <w:pPr>
        <w:pStyle w:val="Textoindependiente2"/>
        <w:rPr>
          <w:rFonts w:ascii="Arial" w:hAnsi="Arial"/>
          <w:sz w:val="20"/>
        </w:rPr>
      </w:pPr>
    </w:p>
    <w:p w14:paraId="47E3597B" w14:textId="29B8D908" w:rsidR="003851B8" w:rsidRDefault="003851B8" w:rsidP="003851B8">
      <w:pPr>
        <w:pStyle w:val="Textoindependiente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LOS GASTOS POR INTERESES AL </w:t>
      </w:r>
      <w:r w:rsidR="003E1C2E">
        <w:rPr>
          <w:rFonts w:ascii="Arial" w:hAnsi="Arial"/>
          <w:b/>
          <w:sz w:val="20"/>
        </w:rPr>
        <w:t>3</w:t>
      </w:r>
      <w:r w:rsidR="003D6268">
        <w:rPr>
          <w:rFonts w:ascii="Arial" w:hAnsi="Arial"/>
          <w:b/>
          <w:sz w:val="20"/>
        </w:rPr>
        <w:t>0</w:t>
      </w:r>
      <w:r w:rsidR="00DF5272">
        <w:rPr>
          <w:rFonts w:ascii="Arial" w:hAnsi="Arial"/>
          <w:b/>
          <w:sz w:val="20"/>
        </w:rPr>
        <w:t xml:space="preserve"> D</w:t>
      </w:r>
      <w:r w:rsidR="00DE2E62">
        <w:rPr>
          <w:rFonts w:ascii="Arial" w:hAnsi="Arial"/>
          <w:b/>
          <w:sz w:val="20"/>
        </w:rPr>
        <w:t xml:space="preserve">E </w:t>
      </w:r>
      <w:r w:rsidR="003D6268">
        <w:rPr>
          <w:rFonts w:ascii="Arial" w:hAnsi="Arial"/>
          <w:b/>
          <w:sz w:val="20"/>
        </w:rPr>
        <w:t>SEPTIEMBRE</w:t>
      </w:r>
      <w:r w:rsidR="006E21BA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DE 20</w:t>
      </w:r>
      <w:r w:rsidR="00FA1879">
        <w:rPr>
          <w:rFonts w:ascii="Arial" w:hAnsi="Arial"/>
          <w:b/>
          <w:sz w:val="20"/>
        </w:rPr>
        <w:t>2</w:t>
      </w:r>
      <w:r w:rsidR="00785C07"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 xml:space="preserve"> SON:</w:t>
      </w:r>
    </w:p>
    <w:p w14:paraId="77EC92BB" w14:textId="77777777" w:rsidR="003851B8" w:rsidRDefault="003851B8" w:rsidP="003851B8">
      <w:pPr>
        <w:pStyle w:val="Textoindependiente2"/>
        <w:rPr>
          <w:rFonts w:ascii="Arial" w:hAnsi="Arial"/>
          <w:b/>
          <w:sz w:val="20"/>
        </w:rPr>
      </w:pPr>
    </w:p>
    <w:p w14:paraId="49C601F9" w14:textId="77777777" w:rsidR="003851B8" w:rsidRDefault="003851B8" w:rsidP="003851B8">
      <w:pPr>
        <w:pStyle w:val="Textoindependiente2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Los gastos por intereses </w:t>
      </w:r>
      <w:r>
        <w:rPr>
          <w:rFonts w:ascii="Arial" w:hAnsi="Arial"/>
          <w:sz w:val="20"/>
        </w:rPr>
        <w:t>manifestados en el estado de resultados, se compone de los intereses derivados de los préstamos de socios.</w:t>
      </w:r>
    </w:p>
    <w:p w14:paraId="4C4698FB" w14:textId="77777777" w:rsidR="003851B8" w:rsidRDefault="003851B8" w:rsidP="003851B8">
      <w:pPr>
        <w:pStyle w:val="Textoindependiente2"/>
        <w:rPr>
          <w:rFonts w:ascii="Arial" w:hAnsi="Arial"/>
          <w:sz w:val="20"/>
        </w:rPr>
      </w:pPr>
    </w:p>
    <w:p w14:paraId="4B67A1C3" w14:textId="77777777" w:rsidR="003851B8" w:rsidRDefault="003851B8" w:rsidP="003851B8">
      <w:pPr>
        <w:pStyle w:val="Textoindependiente2"/>
        <w:rPr>
          <w:rFonts w:ascii="Arial" w:hAnsi="Arial"/>
          <w:sz w:val="20"/>
        </w:rPr>
      </w:pPr>
      <w:r>
        <w:rPr>
          <w:rFonts w:ascii="Arial" w:hAnsi="Arial"/>
          <w:sz w:val="20"/>
        </w:rPr>
        <w:t>Los gastos por intereses se componen:</w:t>
      </w:r>
    </w:p>
    <w:p w14:paraId="61B581BE" w14:textId="77777777" w:rsidR="003851B8" w:rsidRDefault="003851B8" w:rsidP="003851B8">
      <w:pPr>
        <w:pStyle w:val="Textoindependiente2"/>
        <w:rPr>
          <w:rFonts w:ascii="Arial" w:hAnsi="Arial"/>
          <w:sz w:val="20"/>
        </w:rPr>
      </w:pPr>
    </w:p>
    <w:tbl>
      <w:tblPr>
        <w:tblW w:w="0" w:type="auto"/>
        <w:tblInd w:w="1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1800"/>
      </w:tblGrid>
      <w:tr w:rsidR="003851B8" w14:paraId="45F0B449" w14:textId="77777777" w:rsidTr="003851B8">
        <w:tc>
          <w:tcPr>
            <w:tcW w:w="3420" w:type="dxa"/>
          </w:tcPr>
          <w:p w14:paraId="0B3F2FF1" w14:textId="77777777" w:rsidR="003851B8" w:rsidRDefault="003851B8" w:rsidP="003851B8">
            <w:pPr>
              <w:pStyle w:val="Textoindependiente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Intereses a cargo por préstamos de socios</w:t>
            </w:r>
          </w:p>
        </w:tc>
        <w:tc>
          <w:tcPr>
            <w:tcW w:w="1800" w:type="dxa"/>
          </w:tcPr>
          <w:p w14:paraId="121EE2D5" w14:textId="01941C26" w:rsidR="003851B8" w:rsidRDefault="00831A98" w:rsidP="0040530A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 w:rsidR="002E014E">
              <w:rPr>
                <w:rFonts w:ascii="Arial" w:hAnsi="Arial"/>
                <w:sz w:val="20"/>
              </w:rPr>
              <w:t>2</w:t>
            </w:r>
            <w:r w:rsidR="003D6268">
              <w:rPr>
                <w:rFonts w:ascii="Arial" w:hAnsi="Arial"/>
                <w:sz w:val="20"/>
              </w:rPr>
              <w:t>3</w:t>
            </w:r>
            <w:r w:rsidR="00635873">
              <w:rPr>
                <w:rFonts w:ascii="Arial" w:hAnsi="Arial"/>
                <w:sz w:val="20"/>
              </w:rPr>
              <w:t>,</w:t>
            </w:r>
            <w:r w:rsidR="003D6268">
              <w:rPr>
                <w:rFonts w:ascii="Arial" w:hAnsi="Arial"/>
                <w:sz w:val="20"/>
              </w:rPr>
              <w:t>606</w:t>
            </w:r>
            <w:r w:rsidR="0093235B">
              <w:rPr>
                <w:rFonts w:ascii="Arial" w:hAnsi="Arial"/>
                <w:sz w:val="20"/>
              </w:rPr>
              <w:t>,</w:t>
            </w:r>
            <w:r w:rsidR="003D6268">
              <w:rPr>
                <w:rFonts w:ascii="Arial" w:hAnsi="Arial"/>
                <w:sz w:val="20"/>
              </w:rPr>
              <w:t>659</w:t>
            </w:r>
            <w:r w:rsidR="00635873">
              <w:rPr>
                <w:rFonts w:ascii="Arial" w:hAnsi="Arial"/>
                <w:sz w:val="20"/>
              </w:rPr>
              <w:t>.</w:t>
            </w:r>
            <w:r w:rsidR="000608E2">
              <w:rPr>
                <w:rFonts w:ascii="Arial" w:hAnsi="Arial"/>
                <w:sz w:val="20"/>
              </w:rPr>
              <w:t>00</w:t>
            </w:r>
          </w:p>
        </w:tc>
      </w:tr>
      <w:tr w:rsidR="003851B8" w14:paraId="1B9DD383" w14:textId="77777777" w:rsidTr="003851B8">
        <w:tc>
          <w:tcPr>
            <w:tcW w:w="3420" w:type="dxa"/>
          </w:tcPr>
          <w:p w14:paraId="3E41231F" w14:textId="77777777" w:rsidR="003851B8" w:rsidRDefault="003851B8" w:rsidP="003851B8">
            <w:pPr>
              <w:pStyle w:val="Textoindependiente2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3ED247E" w14:textId="77777777" w:rsidR="003851B8" w:rsidRDefault="003851B8" w:rsidP="003851B8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</w:p>
        </w:tc>
      </w:tr>
      <w:tr w:rsidR="003851B8" w:rsidRPr="00294610" w14:paraId="505C3C36" w14:textId="77777777" w:rsidTr="003851B8">
        <w:tc>
          <w:tcPr>
            <w:tcW w:w="3420" w:type="dxa"/>
          </w:tcPr>
          <w:p w14:paraId="10C804FC" w14:textId="77777777" w:rsidR="003851B8" w:rsidRPr="00294610" w:rsidRDefault="003851B8" w:rsidP="003851B8">
            <w:pPr>
              <w:pStyle w:val="Textoindependiente2"/>
              <w:jc w:val="right"/>
              <w:rPr>
                <w:rFonts w:ascii="Arial" w:hAnsi="Arial"/>
                <w:b/>
                <w:sz w:val="20"/>
              </w:rPr>
            </w:pPr>
            <w:r w:rsidRPr="00294610">
              <w:rPr>
                <w:rFonts w:ascii="Arial" w:hAnsi="Arial"/>
                <w:b/>
                <w:sz w:val="20"/>
              </w:rPr>
              <w:t>TOTAL GASTOS POR INTERESES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</w:tcPr>
          <w:p w14:paraId="6473FA75" w14:textId="7CF05438" w:rsidR="003851B8" w:rsidRPr="00294610" w:rsidRDefault="006E21BA" w:rsidP="006E21BA">
            <w:pPr>
              <w:pStyle w:val="Textoindependiente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</w:t>
            </w:r>
            <w:r w:rsidR="008F1716">
              <w:rPr>
                <w:rFonts w:ascii="Arial" w:hAnsi="Arial"/>
                <w:b/>
                <w:sz w:val="20"/>
              </w:rPr>
              <w:t>$</w:t>
            </w:r>
            <w:r w:rsidR="002E014E">
              <w:rPr>
                <w:rFonts w:ascii="Arial" w:hAnsi="Arial"/>
                <w:b/>
                <w:sz w:val="20"/>
              </w:rPr>
              <w:t>2</w:t>
            </w:r>
            <w:r w:rsidR="003D6268">
              <w:rPr>
                <w:rFonts w:ascii="Arial" w:hAnsi="Arial"/>
                <w:b/>
                <w:sz w:val="20"/>
              </w:rPr>
              <w:t>3</w:t>
            </w:r>
            <w:r w:rsidR="005E579A">
              <w:rPr>
                <w:rFonts w:ascii="Arial" w:hAnsi="Arial"/>
                <w:b/>
                <w:sz w:val="20"/>
              </w:rPr>
              <w:t>,</w:t>
            </w:r>
            <w:r w:rsidR="003D6268">
              <w:rPr>
                <w:rFonts w:ascii="Arial" w:hAnsi="Arial"/>
                <w:b/>
                <w:sz w:val="20"/>
              </w:rPr>
              <w:t>606</w:t>
            </w:r>
            <w:r w:rsidR="00BF11A4">
              <w:rPr>
                <w:rFonts w:ascii="Arial" w:hAnsi="Arial"/>
                <w:b/>
                <w:sz w:val="20"/>
              </w:rPr>
              <w:t>,</w:t>
            </w:r>
            <w:r w:rsidR="003D6268">
              <w:rPr>
                <w:rFonts w:ascii="Arial" w:hAnsi="Arial"/>
                <w:b/>
                <w:sz w:val="20"/>
              </w:rPr>
              <w:t>659</w:t>
            </w:r>
            <w:r w:rsidR="003851B8">
              <w:rPr>
                <w:rFonts w:ascii="Arial" w:hAnsi="Arial"/>
                <w:b/>
                <w:sz w:val="20"/>
              </w:rPr>
              <w:t>.</w:t>
            </w:r>
            <w:r w:rsidR="000608E2">
              <w:rPr>
                <w:rFonts w:ascii="Arial" w:hAnsi="Arial"/>
                <w:b/>
                <w:sz w:val="20"/>
              </w:rPr>
              <w:t>0</w:t>
            </w:r>
          </w:p>
        </w:tc>
      </w:tr>
    </w:tbl>
    <w:p w14:paraId="7D7EB80F" w14:textId="77777777" w:rsidR="005D00BE" w:rsidRDefault="005D00BE" w:rsidP="003851B8">
      <w:pPr>
        <w:pStyle w:val="Textoindependiente2"/>
        <w:tabs>
          <w:tab w:val="left" w:pos="1620"/>
        </w:tabs>
        <w:rPr>
          <w:rFonts w:ascii="Arial" w:hAnsi="Arial"/>
          <w:b/>
          <w:sz w:val="20"/>
        </w:rPr>
      </w:pPr>
    </w:p>
    <w:p w14:paraId="01680C7E" w14:textId="77777777" w:rsidR="00B43410" w:rsidRDefault="00B43410" w:rsidP="003851B8">
      <w:pPr>
        <w:pStyle w:val="Textoindependiente2"/>
        <w:tabs>
          <w:tab w:val="left" w:pos="1620"/>
        </w:tabs>
        <w:rPr>
          <w:rFonts w:ascii="Arial" w:hAnsi="Arial"/>
          <w:b/>
          <w:sz w:val="20"/>
        </w:rPr>
      </w:pPr>
    </w:p>
    <w:p w14:paraId="0FB3E6C3" w14:textId="30944FE3" w:rsidR="003851B8" w:rsidRPr="00EF4CB8" w:rsidRDefault="003851B8" w:rsidP="003851B8">
      <w:pPr>
        <w:pStyle w:val="Textoindependiente2"/>
        <w:tabs>
          <w:tab w:val="left" w:pos="1620"/>
        </w:tabs>
        <w:rPr>
          <w:rFonts w:ascii="Arial" w:hAnsi="Arial"/>
          <w:b/>
          <w:sz w:val="20"/>
        </w:rPr>
      </w:pPr>
      <w:r w:rsidRPr="00EF4CB8">
        <w:rPr>
          <w:rFonts w:ascii="Arial" w:hAnsi="Arial"/>
          <w:b/>
          <w:sz w:val="20"/>
        </w:rPr>
        <w:lastRenderedPageBreak/>
        <w:t>LAS COMISIONES Y</w:t>
      </w:r>
      <w:r>
        <w:rPr>
          <w:rFonts w:ascii="Arial" w:hAnsi="Arial"/>
          <w:b/>
          <w:sz w:val="20"/>
        </w:rPr>
        <w:t xml:space="preserve"> TARIFAS COBRADAS AL </w:t>
      </w:r>
      <w:r w:rsidR="00E334EE">
        <w:rPr>
          <w:rFonts w:ascii="Arial" w:hAnsi="Arial"/>
          <w:b/>
          <w:sz w:val="20"/>
        </w:rPr>
        <w:t>3</w:t>
      </w:r>
      <w:r w:rsidR="00C0460C">
        <w:rPr>
          <w:rFonts w:ascii="Arial" w:hAnsi="Arial"/>
          <w:b/>
          <w:sz w:val="20"/>
        </w:rPr>
        <w:t>0</w:t>
      </w:r>
      <w:r w:rsidR="00B977FA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DE </w:t>
      </w:r>
      <w:r w:rsidR="00C0460C">
        <w:rPr>
          <w:rFonts w:ascii="Arial" w:hAnsi="Arial"/>
          <w:b/>
          <w:sz w:val="20"/>
        </w:rPr>
        <w:t>SEPTIEMBRE</w:t>
      </w:r>
      <w:r w:rsidR="002F00B9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DE 20</w:t>
      </w:r>
      <w:r w:rsidR="00FA1879">
        <w:rPr>
          <w:rFonts w:ascii="Arial" w:hAnsi="Arial"/>
          <w:b/>
          <w:sz w:val="20"/>
        </w:rPr>
        <w:t>2</w:t>
      </w:r>
      <w:r w:rsidR="00785C07"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 xml:space="preserve"> SON:</w:t>
      </w:r>
    </w:p>
    <w:p w14:paraId="03A88808" w14:textId="77777777" w:rsidR="003851B8" w:rsidRDefault="003851B8" w:rsidP="003851B8">
      <w:pPr>
        <w:pStyle w:val="Textoindependiente2"/>
        <w:tabs>
          <w:tab w:val="left" w:pos="1620"/>
        </w:tabs>
        <w:rPr>
          <w:rFonts w:ascii="Arial" w:hAnsi="Arial"/>
          <w:sz w:val="20"/>
        </w:rPr>
      </w:pPr>
    </w:p>
    <w:tbl>
      <w:tblPr>
        <w:tblW w:w="0" w:type="auto"/>
        <w:tblInd w:w="1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620"/>
      </w:tblGrid>
      <w:tr w:rsidR="003851B8" w14:paraId="1F8FBA8C" w14:textId="77777777" w:rsidTr="003851B8">
        <w:tc>
          <w:tcPr>
            <w:tcW w:w="4320" w:type="dxa"/>
          </w:tcPr>
          <w:p w14:paraId="73775AEE" w14:textId="77777777" w:rsidR="003851B8" w:rsidRDefault="003851B8" w:rsidP="003851B8">
            <w:pPr>
              <w:pStyle w:val="Textoindependiente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Por la prestación de otros servicios</w:t>
            </w:r>
          </w:p>
        </w:tc>
        <w:tc>
          <w:tcPr>
            <w:tcW w:w="1620" w:type="dxa"/>
          </w:tcPr>
          <w:p w14:paraId="44E8519D" w14:textId="07E9F6F3" w:rsidR="003851B8" w:rsidRDefault="00C0460C" w:rsidP="006A731D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435</w:t>
            </w:r>
            <w:r w:rsidR="005B1245"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>035</w:t>
            </w:r>
            <w:r w:rsidR="003851B8">
              <w:rPr>
                <w:rFonts w:ascii="Arial" w:hAnsi="Arial"/>
                <w:sz w:val="20"/>
              </w:rPr>
              <w:t>.</w:t>
            </w:r>
            <w:r w:rsidR="000608E2">
              <w:rPr>
                <w:rFonts w:ascii="Arial" w:hAnsi="Arial"/>
                <w:sz w:val="20"/>
              </w:rPr>
              <w:t>00</w:t>
            </w:r>
          </w:p>
        </w:tc>
      </w:tr>
      <w:tr w:rsidR="003851B8" w14:paraId="298A6CAA" w14:textId="77777777" w:rsidTr="003851B8">
        <w:tc>
          <w:tcPr>
            <w:tcW w:w="4320" w:type="dxa"/>
          </w:tcPr>
          <w:p w14:paraId="67F43D69" w14:textId="77777777" w:rsidR="003851B8" w:rsidRDefault="003851B8" w:rsidP="003851B8">
            <w:pPr>
              <w:pStyle w:val="Textoindependiente2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FE4D9F6" w14:textId="77777777" w:rsidR="003851B8" w:rsidRDefault="003851B8" w:rsidP="003851B8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</w:p>
        </w:tc>
      </w:tr>
      <w:tr w:rsidR="003851B8" w:rsidRPr="00EF4CB8" w14:paraId="029A7B46" w14:textId="77777777" w:rsidTr="003851B8">
        <w:tc>
          <w:tcPr>
            <w:tcW w:w="4320" w:type="dxa"/>
          </w:tcPr>
          <w:p w14:paraId="3E77755F" w14:textId="77777777" w:rsidR="003851B8" w:rsidRPr="00EF4CB8" w:rsidRDefault="003851B8" w:rsidP="003851B8">
            <w:pPr>
              <w:pStyle w:val="Textoindependiente2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 COMISIONES Y TARIFAS COB.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</w:tcPr>
          <w:p w14:paraId="07DE9F86" w14:textId="5DE4EF9B" w:rsidR="003851B8" w:rsidRPr="00EF4CB8" w:rsidRDefault="003851B8" w:rsidP="006A731D">
            <w:pPr>
              <w:pStyle w:val="Textoindependiente2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$</w:t>
            </w:r>
            <w:r w:rsidR="00283690">
              <w:rPr>
                <w:rFonts w:ascii="Arial" w:hAnsi="Arial"/>
                <w:b/>
                <w:sz w:val="20"/>
              </w:rPr>
              <w:t xml:space="preserve"> </w:t>
            </w:r>
            <w:r w:rsidR="0059503D">
              <w:rPr>
                <w:rFonts w:ascii="Arial" w:hAnsi="Arial"/>
                <w:b/>
                <w:sz w:val="20"/>
              </w:rPr>
              <w:t>3</w:t>
            </w:r>
            <w:r w:rsidR="00C0460C">
              <w:rPr>
                <w:rFonts w:ascii="Arial" w:hAnsi="Arial"/>
                <w:b/>
                <w:sz w:val="20"/>
              </w:rPr>
              <w:t>35</w:t>
            </w:r>
            <w:r w:rsidR="00AB1A18">
              <w:rPr>
                <w:rFonts w:ascii="Arial" w:hAnsi="Arial"/>
                <w:b/>
                <w:sz w:val="20"/>
              </w:rPr>
              <w:t>,</w:t>
            </w:r>
            <w:r w:rsidR="00C0460C">
              <w:rPr>
                <w:rFonts w:ascii="Arial" w:hAnsi="Arial"/>
                <w:b/>
                <w:sz w:val="20"/>
              </w:rPr>
              <w:t>0</w:t>
            </w:r>
            <w:r w:rsidR="00FF13F2">
              <w:rPr>
                <w:rFonts w:ascii="Arial" w:hAnsi="Arial"/>
                <w:b/>
                <w:sz w:val="20"/>
              </w:rPr>
              <w:t>3</w:t>
            </w:r>
            <w:r w:rsidR="00C0460C">
              <w:rPr>
                <w:rFonts w:ascii="Arial" w:hAnsi="Arial"/>
                <w:b/>
                <w:sz w:val="20"/>
              </w:rPr>
              <w:t>5</w:t>
            </w:r>
            <w:r w:rsidR="00286FED">
              <w:rPr>
                <w:rFonts w:ascii="Arial" w:hAnsi="Arial"/>
                <w:b/>
                <w:sz w:val="20"/>
              </w:rPr>
              <w:t>.</w:t>
            </w:r>
            <w:r w:rsidR="000608E2">
              <w:rPr>
                <w:rFonts w:ascii="Arial" w:hAnsi="Arial"/>
                <w:b/>
                <w:sz w:val="20"/>
              </w:rPr>
              <w:t>0</w:t>
            </w:r>
            <w:r w:rsidR="00D247A5">
              <w:rPr>
                <w:rFonts w:ascii="Arial" w:hAnsi="Arial"/>
                <w:b/>
                <w:sz w:val="20"/>
              </w:rPr>
              <w:t>0</w:t>
            </w:r>
          </w:p>
        </w:tc>
      </w:tr>
    </w:tbl>
    <w:p w14:paraId="7B77EA9E" w14:textId="77777777" w:rsidR="003851B8" w:rsidRDefault="003851B8" w:rsidP="003851B8">
      <w:pPr>
        <w:pStyle w:val="Textoindependiente2"/>
        <w:tabs>
          <w:tab w:val="left" w:pos="4020"/>
        </w:tabs>
        <w:rPr>
          <w:rFonts w:ascii="Arial" w:hAnsi="Arial"/>
          <w:b/>
          <w:sz w:val="20"/>
        </w:rPr>
      </w:pPr>
    </w:p>
    <w:p w14:paraId="4270A676" w14:textId="77777777" w:rsidR="003851B8" w:rsidRDefault="003851B8" w:rsidP="003851B8">
      <w:pPr>
        <w:pStyle w:val="Textoindependiente2"/>
        <w:tabs>
          <w:tab w:val="left" w:pos="4020"/>
        </w:tabs>
        <w:rPr>
          <w:rFonts w:ascii="Arial" w:hAnsi="Arial"/>
          <w:b/>
          <w:sz w:val="20"/>
        </w:rPr>
      </w:pPr>
    </w:p>
    <w:p w14:paraId="76AEDF65" w14:textId="77777777" w:rsidR="003851B8" w:rsidRDefault="003851B8" w:rsidP="003851B8">
      <w:pPr>
        <w:pStyle w:val="Textoindependiente2"/>
        <w:tabs>
          <w:tab w:val="left" w:pos="1620"/>
        </w:tabs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2DBD206D" w14:textId="025A430E" w:rsidR="003851B8" w:rsidRDefault="003851B8" w:rsidP="003851B8">
      <w:pPr>
        <w:pStyle w:val="Textoindependiente2"/>
        <w:tabs>
          <w:tab w:val="left" w:pos="4020"/>
        </w:tabs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LAS COMISIONES Y TARIFAS PAGADAS AL  </w:t>
      </w:r>
      <w:r w:rsidR="00E334EE">
        <w:rPr>
          <w:rFonts w:ascii="Arial" w:hAnsi="Arial"/>
          <w:b/>
          <w:bCs/>
          <w:sz w:val="20"/>
        </w:rPr>
        <w:t>3</w:t>
      </w:r>
      <w:r w:rsidR="00C0460C">
        <w:rPr>
          <w:rFonts w:ascii="Arial" w:hAnsi="Arial"/>
          <w:b/>
          <w:bCs/>
          <w:sz w:val="20"/>
        </w:rPr>
        <w:t>0</w:t>
      </w:r>
      <w:r w:rsidR="00767461">
        <w:rPr>
          <w:rFonts w:ascii="Arial" w:hAnsi="Arial"/>
          <w:b/>
          <w:bCs/>
          <w:sz w:val="20"/>
        </w:rPr>
        <w:t xml:space="preserve"> </w:t>
      </w:r>
      <w:r w:rsidR="00771F84">
        <w:rPr>
          <w:rFonts w:ascii="Arial" w:hAnsi="Arial"/>
          <w:b/>
          <w:bCs/>
          <w:sz w:val="20"/>
        </w:rPr>
        <w:t>DE</w:t>
      </w:r>
      <w:r w:rsidR="00FF13F2">
        <w:rPr>
          <w:rFonts w:ascii="Arial" w:hAnsi="Arial"/>
          <w:b/>
          <w:bCs/>
          <w:sz w:val="20"/>
        </w:rPr>
        <w:t xml:space="preserve"> </w:t>
      </w:r>
      <w:r w:rsidR="00C0460C">
        <w:rPr>
          <w:rFonts w:ascii="Arial" w:hAnsi="Arial"/>
          <w:b/>
          <w:bCs/>
          <w:sz w:val="20"/>
        </w:rPr>
        <w:t>SEPTIEMBRE</w:t>
      </w:r>
      <w:r w:rsidR="00055CBC"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>DE 20</w:t>
      </w:r>
      <w:r w:rsidR="00FA1879">
        <w:rPr>
          <w:rFonts w:ascii="Arial" w:hAnsi="Arial"/>
          <w:b/>
          <w:bCs/>
          <w:sz w:val="20"/>
        </w:rPr>
        <w:t>2</w:t>
      </w:r>
      <w:r w:rsidR="00785C07">
        <w:rPr>
          <w:rFonts w:ascii="Arial" w:hAnsi="Arial"/>
          <w:b/>
          <w:bCs/>
          <w:sz w:val="20"/>
        </w:rPr>
        <w:t>4</w:t>
      </w:r>
      <w:r>
        <w:rPr>
          <w:rFonts w:ascii="Arial" w:hAnsi="Arial"/>
          <w:b/>
          <w:bCs/>
          <w:sz w:val="20"/>
        </w:rPr>
        <w:t>.</w:t>
      </w:r>
    </w:p>
    <w:p w14:paraId="4B91BD74" w14:textId="77777777" w:rsidR="003851B8" w:rsidRDefault="003851B8" w:rsidP="003851B8">
      <w:pPr>
        <w:pStyle w:val="Textoindependiente2"/>
        <w:tabs>
          <w:tab w:val="left" w:pos="4020"/>
        </w:tabs>
        <w:rPr>
          <w:rFonts w:ascii="Arial" w:hAnsi="Arial"/>
          <w:b/>
          <w:bCs/>
          <w:sz w:val="20"/>
        </w:rPr>
      </w:pPr>
    </w:p>
    <w:tbl>
      <w:tblPr>
        <w:tblW w:w="0" w:type="auto"/>
        <w:tblInd w:w="1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620"/>
      </w:tblGrid>
      <w:tr w:rsidR="003851B8" w14:paraId="5BDA981F" w14:textId="77777777" w:rsidTr="003851B8">
        <w:tc>
          <w:tcPr>
            <w:tcW w:w="4320" w:type="dxa"/>
          </w:tcPr>
          <w:p w14:paraId="311DEC66" w14:textId="77777777" w:rsidR="003851B8" w:rsidRDefault="003851B8" w:rsidP="003851B8">
            <w:pPr>
              <w:pStyle w:val="Textoindependiente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COMISIONES Y TARIFAS PAGADAS   </w:t>
            </w:r>
          </w:p>
        </w:tc>
        <w:tc>
          <w:tcPr>
            <w:tcW w:w="1620" w:type="dxa"/>
          </w:tcPr>
          <w:p w14:paraId="6402D60D" w14:textId="77777777" w:rsidR="003851B8" w:rsidRDefault="003851B8" w:rsidP="003851B8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</w:p>
        </w:tc>
      </w:tr>
      <w:tr w:rsidR="003851B8" w14:paraId="27572544" w14:textId="77777777" w:rsidTr="003851B8">
        <w:tc>
          <w:tcPr>
            <w:tcW w:w="4320" w:type="dxa"/>
          </w:tcPr>
          <w:p w14:paraId="6C0AD093" w14:textId="77777777" w:rsidR="003851B8" w:rsidRDefault="003851B8" w:rsidP="003851B8">
            <w:pPr>
              <w:pStyle w:val="Textoindependiente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Por servicios</w:t>
            </w:r>
          </w:p>
        </w:tc>
        <w:tc>
          <w:tcPr>
            <w:tcW w:w="1620" w:type="dxa"/>
          </w:tcPr>
          <w:p w14:paraId="75F08625" w14:textId="5C254393" w:rsidR="003851B8" w:rsidRDefault="00C0460C" w:rsidP="006A731D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  <w:r w:rsidR="00436D15"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>9</w:t>
            </w:r>
            <w:r w:rsidR="00FF13F2">
              <w:rPr>
                <w:rFonts w:ascii="Arial" w:hAnsi="Arial"/>
                <w:sz w:val="20"/>
              </w:rPr>
              <w:t>7</w:t>
            </w:r>
            <w:r>
              <w:rPr>
                <w:rFonts w:ascii="Arial" w:hAnsi="Arial"/>
                <w:sz w:val="20"/>
              </w:rPr>
              <w:t>1</w:t>
            </w:r>
            <w:r w:rsidR="00436D15">
              <w:rPr>
                <w:rFonts w:ascii="Arial" w:hAnsi="Arial"/>
                <w:sz w:val="20"/>
              </w:rPr>
              <w:t>.</w:t>
            </w:r>
            <w:r w:rsidR="00FB3E17">
              <w:rPr>
                <w:rFonts w:ascii="Arial" w:hAnsi="Arial"/>
                <w:sz w:val="20"/>
              </w:rPr>
              <w:t>0</w:t>
            </w:r>
            <w:r w:rsidR="007023EB">
              <w:rPr>
                <w:rFonts w:ascii="Arial" w:hAnsi="Arial"/>
                <w:sz w:val="20"/>
              </w:rPr>
              <w:t>0</w:t>
            </w:r>
          </w:p>
        </w:tc>
      </w:tr>
      <w:tr w:rsidR="003851B8" w14:paraId="6C1A768F" w14:textId="77777777" w:rsidTr="003851B8">
        <w:tc>
          <w:tcPr>
            <w:tcW w:w="4320" w:type="dxa"/>
          </w:tcPr>
          <w:p w14:paraId="553D63DD" w14:textId="77777777" w:rsidR="003851B8" w:rsidRPr="006C79B8" w:rsidRDefault="003851B8" w:rsidP="003851B8">
            <w:pPr>
              <w:pStyle w:val="Textoindependiente2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F2CFE09" w14:textId="77777777" w:rsidR="003851B8" w:rsidRDefault="003851B8" w:rsidP="003851B8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</w:p>
        </w:tc>
      </w:tr>
      <w:tr w:rsidR="003851B8" w:rsidRPr="006C79B8" w14:paraId="5340D241" w14:textId="77777777" w:rsidTr="003851B8">
        <w:tc>
          <w:tcPr>
            <w:tcW w:w="4320" w:type="dxa"/>
          </w:tcPr>
          <w:p w14:paraId="4E433D3E" w14:textId="77777777" w:rsidR="003851B8" w:rsidRPr="006C79B8" w:rsidRDefault="003851B8" w:rsidP="003851B8">
            <w:pPr>
              <w:pStyle w:val="Textoindependiente2"/>
              <w:jc w:val="right"/>
              <w:rPr>
                <w:rFonts w:ascii="Arial" w:hAnsi="Arial"/>
                <w:b/>
                <w:sz w:val="20"/>
              </w:rPr>
            </w:pPr>
            <w:r w:rsidRPr="006C79B8">
              <w:rPr>
                <w:rFonts w:ascii="Arial" w:hAnsi="Arial"/>
                <w:b/>
                <w:sz w:val="20"/>
              </w:rPr>
              <w:t xml:space="preserve">TOTAL </w:t>
            </w:r>
            <w:r>
              <w:rPr>
                <w:rFonts w:ascii="Arial" w:hAnsi="Arial"/>
                <w:b/>
                <w:sz w:val="20"/>
              </w:rPr>
              <w:t>COMISIONES Y TARIFAS PAGADAS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</w:tcPr>
          <w:p w14:paraId="04913F94" w14:textId="1E6DAEC8" w:rsidR="003851B8" w:rsidRPr="006C79B8" w:rsidRDefault="00D45EBC" w:rsidP="006A731D">
            <w:pPr>
              <w:pStyle w:val="Textoindependiente2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$ </w:t>
            </w:r>
            <w:r w:rsidR="00C0460C">
              <w:rPr>
                <w:rFonts w:ascii="Arial" w:hAnsi="Arial"/>
                <w:b/>
                <w:sz w:val="20"/>
              </w:rPr>
              <w:t>10</w:t>
            </w:r>
            <w:r w:rsidR="00436D15">
              <w:rPr>
                <w:rFonts w:ascii="Arial" w:hAnsi="Arial"/>
                <w:b/>
                <w:sz w:val="20"/>
              </w:rPr>
              <w:t>,</w:t>
            </w:r>
            <w:r w:rsidR="00C0460C">
              <w:rPr>
                <w:rFonts w:ascii="Arial" w:hAnsi="Arial"/>
                <w:b/>
                <w:sz w:val="20"/>
              </w:rPr>
              <w:t>9</w:t>
            </w:r>
            <w:r w:rsidR="00FF13F2">
              <w:rPr>
                <w:rFonts w:ascii="Arial" w:hAnsi="Arial"/>
                <w:b/>
                <w:sz w:val="20"/>
              </w:rPr>
              <w:t>7</w:t>
            </w:r>
            <w:r w:rsidR="00C0460C">
              <w:rPr>
                <w:rFonts w:ascii="Arial" w:hAnsi="Arial"/>
                <w:b/>
                <w:sz w:val="20"/>
              </w:rPr>
              <w:t>1</w:t>
            </w:r>
            <w:r w:rsidR="008F1716">
              <w:rPr>
                <w:rFonts w:ascii="Arial" w:hAnsi="Arial"/>
                <w:b/>
                <w:sz w:val="20"/>
              </w:rPr>
              <w:t>.</w:t>
            </w:r>
            <w:r w:rsidR="00FB3E17">
              <w:rPr>
                <w:rFonts w:ascii="Arial" w:hAnsi="Arial"/>
                <w:b/>
                <w:sz w:val="20"/>
              </w:rPr>
              <w:t>00</w:t>
            </w:r>
          </w:p>
        </w:tc>
      </w:tr>
    </w:tbl>
    <w:p w14:paraId="78CED802" w14:textId="77777777" w:rsidR="003851B8" w:rsidRDefault="003851B8" w:rsidP="003851B8">
      <w:pPr>
        <w:pStyle w:val="Textoindependiente2"/>
        <w:tabs>
          <w:tab w:val="left" w:pos="4020"/>
        </w:tabs>
        <w:rPr>
          <w:rFonts w:ascii="Arial" w:hAnsi="Arial"/>
          <w:b/>
          <w:bCs/>
          <w:sz w:val="20"/>
        </w:rPr>
      </w:pPr>
    </w:p>
    <w:p w14:paraId="3241C11C" w14:textId="77777777" w:rsidR="003851B8" w:rsidRDefault="003851B8" w:rsidP="003851B8">
      <w:pPr>
        <w:pStyle w:val="Textoindependiente2"/>
        <w:tabs>
          <w:tab w:val="left" w:pos="4020"/>
        </w:tabs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 </w:t>
      </w:r>
    </w:p>
    <w:p w14:paraId="1F9A16BB" w14:textId="77777777" w:rsidR="00DC6B9B" w:rsidRDefault="00DC6B9B" w:rsidP="003851B8">
      <w:pPr>
        <w:pStyle w:val="Textoindependiente2"/>
        <w:tabs>
          <w:tab w:val="left" w:pos="4020"/>
        </w:tabs>
        <w:rPr>
          <w:rFonts w:ascii="Arial" w:hAnsi="Arial"/>
          <w:b/>
          <w:bCs/>
          <w:sz w:val="20"/>
        </w:rPr>
      </w:pPr>
    </w:p>
    <w:p w14:paraId="7566C950" w14:textId="77777777" w:rsidR="003851B8" w:rsidRDefault="003851B8" w:rsidP="003851B8">
      <w:pPr>
        <w:pStyle w:val="Textoindependiente2"/>
        <w:tabs>
          <w:tab w:val="left" w:pos="4020"/>
        </w:tabs>
        <w:rPr>
          <w:rFonts w:ascii="Arial" w:hAnsi="Arial"/>
          <w:b/>
          <w:bCs/>
          <w:color w:val="000000"/>
          <w:sz w:val="20"/>
        </w:rPr>
      </w:pPr>
    </w:p>
    <w:p w14:paraId="034609E9" w14:textId="77777777" w:rsidR="00963E04" w:rsidRDefault="00963E04" w:rsidP="003851B8">
      <w:pPr>
        <w:pStyle w:val="Textoindependiente2"/>
        <w:tabs>
          <w:tab w:val="left" w:pos="4020"/>
        </w:tabs>
        <w:rPr>
          <w:rFonts w:ascii="Arial" w:hAnsi="Arial"/>
          <w:b/>
          <w:bCs/>
          <w:color w:val="000000"/>
          <w:sz w:val="20"/>
        </w:rPr>
      </w:pPr>
    </w:p>
    <w:p w14:paraId="30F6EF43" w14:textId="77777777" w:rsidR="00963E04" w:rsidRDefault="00963E04" w:rsidP="003851B8">
      <w:pPr>
        <w:pStyle w:val="Textoindependiente2"/>
        <w:tabs>
          <w:tab w:val="left" w:pos="4020"/>
        </w:tabs>
        <w:rPr>
          <w:rFonts w:ascii="Arial" w:hAnsi="Arial"/>
          <w:b/>
          <w:bCs/>
          <w:color w:val="000000"/>
          <w:sz w:val="20"/>
        </w:rPr>
      </w:pPr>
    </w:p>
    <w:p w14:paraId="0C4598FD" w14:textId="0C69BBCD" w:rsidR="003851B8" w:rsidRDefault="003851B8" w:rsidP="003851B8">
      <w:pPr>
        <w:pStyle w:val="Textoindependiente2"/>
        <w:tabs>
          <w:tab w:val="left" w:pos="4020"/>
        </w:tabs>
        <w:rPr>
          <w:rFonts w:ascii="Arial" w:hAnsi="Arial"/>
          <w:b/>
          <w:bCs/>
          <w:color w:val="000000"/>
          <w:sz w:val="20"/>
        </w:rPr>
      </w:pPr>
      <w:r w:rsidRPr="00880236">
        <w:rPr>
          <w:rFonts w:ascii="Arial" w:hAnsi="Arial"/>
          <w:b/>
          <w:bCs/>
          <w:color w:val="000000"/>
          <w:sz w:val="20"/>
        </w:rPr>
        <w:t xml:space="preserve">LA RELACION DE GASTOS DE ADMINISTRACION AL </w:t>
      </w:r>
      <w:r w:rsidR="00E334EE">
        <w:rPr>
          <w:rFonts w:ascii="Arial" w:hAnsi="Arial"/>
          <w:b/>
          <w:bCs/>
          <w:color w:val="000000"/>
          <w:sz w:val="20"/>
        </w:rPr>
        <w:t>3</w:t>
      </w:r>
      <w:r w:rsidR="00C81DC0">
        <w:rPr>
          <w:rFonts w:ascii="Arial" w:hAnsi="Arial"/>
          <w:b/>
          <w:bCs/>
          <w:color w:val="000000"/>
          <w:sz w:val="20"/>
        </w:rPr>
        <w:t>0</w:t>
      </w:r>
      <w:r w:rsidR="002A569F">
        <w:rPr>
          <w:rFonts w:ascii="Arial" w:hAnsi="Arial"/>
          <w:b/>
          <w:bCs/>
          <w:color w:val="000000"/>
          <w:sz w:val="20"/>
        </w:rPr>
        <w:t xml:space="preserve"> </w:t>
      </w:r>
      <w:r w:rsidR="007B3F8D">
        <w:rPr>
          <w:rFonts w:ascii="Arial" w:hAnsi="Arial"/>
          <w:b/>
          <w:bCs/>
          <w:color w:val="000000"/>
          <w:sz w:val="20"/>
        </w:rPr>
        <w:t>DE</w:t>
      </w:r>
      <w:r>
        <w:rPr>
          <w:rFonts w:ascii="Arial" w:hAnsi="Arial"/>
          <w:b/>
          <w:bCs/>
          <w:color w:val="000000"/>
          <w:sz w:val="20"/>
        </w:rPr>
        <w:t xml:space="preserve"> </w:t>
      </w:r>
      <w:r w:rsidR="00C81DC0">
        <w:rPr>
          <w:rFonts w:ascii="Arial" w:hAnsi="Arial"/>
          <w:b/>
          <w:bCs/>
          <w:color w:val="000000"/>
          <w:sz w:val="20"/>
        </w:rPr>
        <w:t>SEPTIEMBRE</w:t>
      </w:r>
      <w:r>
        <w:rPr>
          <w:rFonts w:ascii="Arial" w:hAnsi="Arial"/>
          <w:b/>
          <w:bCs/>
          <w:color w:val="000000"/>
          <w:sz w:val="20"/>
        </w:rPr>
        <w:t xml:space="preserve"> DE 20</w:t>
      </w:r>
      <w:r w:rsidR="00FA1879">
        <w:rPr>
          <w:rFonts w:ascii="Arial" w:hAnsi="Arial"/>
          <w:b/>
          <w:bCs/>
          <w:color w:val="000000"/>
          <w:sz w:val="20"/>
        </w:rPr>
        <w:t>2</w:t>
      </w:r>
      <w:r w:rsidR="00DD584E">
        <w:rPr>
          <w:rFonts w:ascii="Arial" w:hAnsi="Arial"/>
          <w:b/>
          <w:bCs/>
          <w:color w:val="000000"/>
          <w:sz w:val="20"/>
        </w:rPr>
        <w:t>4</w:t>
      </w:r>
    </w:p>
    <w:p w14:paraId="650ADC81" w14:textId="77777777" w:rsidR="003851B8" w:rsidRDefault="003851B8" w:rsidP="003851B8">
      <w:pPr>
        <w:pStyle w:val="Textoindependiente2"/>
        <w:tabs>
          <w:tab w:val="left" w:pos="4020"/>
        </w:tabs>
        <w:rPr>
          <w:rFonts w:ascii="Arial" w:hAnsi="Arial"/>
          <w:b/>
          <w:bCs/>
          <w:sz w:val="18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0"/>
        <w:gridCol w:w="1320"/>
      </w:tblGrid>
      <w:tr w:rsidR="003851B8" w:rsidRPr="007956D6" w14:paraId="040381CD" w14:textId="77777777" w:rsidTr="003851B8">
        <w:trPr>
          <w:trHeight w:val="30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A1C59" w14:textId="77777777" w:rsidR="003851B8" w:rsidRPr="007956D6" w:rsidRDefault="003851B8" w:rsidP="003851B8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956D6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HONORARIOS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E7A38" w14:textId="6F4AB10A" w:rsidR="003851B8" w:rsidRPr="007956D6" w:rsidRDefault="000A08AD" w:rsidP="000A0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  </w:t>
            </w:r>
            <w:r w:rsidR="00877D7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997</w:t>
            </w:r>
            <w:r w:rsidR="00EB55E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,</w:t>
            </w:r>
            <w:r w:rsidR="00877D7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103</w:t>
            </w:r>
            <w:r w:rsidR="00892D31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.</w:t>
            </w:r>
            <w:r w:rsidR="005075D6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00</w:t>
            </w:r>
          </w:p>
        </w:tc>
      </w:tr>
      <w:tr w:rsidR="003851B8" w:rsidRPr="007956D6" w14:paraId="44649D96" w14:textId="77777777" w:rsidTr="003851B8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74594" w14:textId="77777777" w:rsidR="003851B8" w:rsidRPr="007956D6" w:rsidRDefault="003851B8" w:rsidP="003851B8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RENTAS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509C4" w14:textId="5FE53EE9" w:rsidR="003851B8" w:rsidRDefault="00AC25A2" w:rsidP="00494AD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1</w:t>
            </w:r>
            <w:r w:rsidR="00877D7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34</w:t>
            </w:r>
            <w:r w:rsidR="002B19C0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,</w:t>
            </w:r>
            <w:r w:rsidR="00877D7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127</w:t>
            </w:r>
            <w:r w:rsidR="00167B4B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.</w:t>
            </w:r>
            <w:r w:rsidR="003851B8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00</w:t>
            </w:r>
          </w:p>
        </w:tc>
      </w:tr>
      <w:tr w:rsidR="003851B8" w:rsidRPr="007956D6" w14:paraId="022D2F2F" w14:textId="77777777" w:rsidTr="003851B8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E6738" w14:textId="77777777" w:rsidR="003851B8" w:rsidRPr="007956D6" w:rsidRDefault="003851B8" w:rsidP="003851B8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956D6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GASTOS DE PROMOCION Y PUBLICIDAD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AC67B" w14:textId="77777777" w:rsidR="003851B8" w:rsidRPr="007956D6" w:rsidRDefault="000523CD" w:rsidP="000464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0</w:t>
            </w:r>
            <w:r w:rsidR="00046419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.</w:t>
            </w:r>
            <w:r w:rsidR="0074701F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0</w:t>
            </w:r>
            <w:r w:rsidR="00BB7254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3851B8" w:rsidRPr="007956D6" w14:paraId="28E35F5A" w14:textId="77777777" w:rsidTr="003851B8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7D107" w14:textId="77777777" w:rsidR="003851B8" w:rsidRPr="007956D6" w:rsidRDefault="003851B8" w:rsidP="003851B8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956D6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IMPUESTOS Y DERECHOS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AC0CE" w14:textId="708B0CB8" w:rsidR="003851B8" w:rsidRPr="007956D6" w:rsidRDefault="0059424E" w:rsidP="005942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   3</w:t>
            </w:r>
            <w:r w:rsidR="00877D7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89</w:t>
            </w:r>
            <w:r w:rsidR="00286FED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,</w:t>
            </w:r>
            <w:r w:rsidR="00877D7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500</w:t>
            </w:r>
            <w:r w:rsidR="00283E80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.</w:t>
            </w:r>
            <w:r w:rsidR="005075D6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00</w:t>
            </w:r>
          </w:p>
        </w:tc>
      </w:tr>
      <w:tr w:rsidR="003851B8" w:rsidRPr="007956D6" w14:paraId="127416A2" w14:textId="77777777" w:rsidTr="003851B8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DC23C" w14:textId="77777777" w:rsidR="003851B8" w:rsidRPr="007956D6" w:rsidRDefault="003851B8" w:rsidP="003851B8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956D6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GASTOS NO DEDUCIBLES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1422A" w14:textId="56A0B0CA" w:rsidR="003851B8" w:rsidRPr="007956D6" w:rsidRDefault="0059424E" w:rsidP="00494AD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4</w:t>
            </w:r>
            <w:r w:rsidR="00877D7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70</w:t>
            </w:r>
            <w:r w:rsidR="001B1823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,</w:t>
            </w:r>
            <w:r w:rsidR="00877D7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604</w:t>
            </w:r>
            <w:r w:rsidR="003851B8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.</w:t>
            </w:r>
            <w:r w:rsidR="00574388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0</w:t>
            </w:r>
            <w:r w:rsidR="005075D6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3851B8" w:rsidRPr="007956D6" w14:paraId="43A8F82D" w14:textId="77777777" w:rsidTr="003851B8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025F" w14:textId="77777777" w:rsidR="003851B8" w:rsidRPr="007956D6" w:rsidRDefault="003851B8" w:rsidP="003851B8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956D6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BENEFICIOS DIRECTOS A  CORTO PLAZO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8AEDC" w14:textId="41348D39" w:rsidR="003851B8" w:rsidRPr="007956D6" w:rsidRDefault="0059424E" w:rsidP="00C759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2,</w:t>
            </w:r>
            <w:r w:rsidR="00877D7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579</w:t>
            </w:r>
            <w:r w:rsidR="007E06C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8</w:t>
            </w:r>
            <w:r w:rsidR="00877D7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92</w:t>
            </w:r>
            <w:r w:rsidR="001B7930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.</w:t>
            </w:r>
            <w:r w:rsidR="005075D6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00</w:t>
            </w:r>
          </w:p>
        </w:tc>
      </w:tr>
      <w:tr w:rsidR="0055700E" w:rsidRPr="007956D6" w14:paraId="1242903D" w14:textId="77777777" w:rsidTr="003851B8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5B069" w14:textId="77777777" w:rsidR="0055700E" w:rsidRPr="007956D6" w:rsidRDefault="0055700E" w:rsidP="003851B8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PARTICIPACION DE LOS TRABAJADORES EN LAS UTILIDADES           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92B9" w14:textId="77777777" w:rsidR="0055700E" w:rsidRDefault="00AC4161" w:rsidP="00DC163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0</w:t>
            </w:r>
            <w:r w:rsidR="0055700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.00</w:t>
            </w:r>
          </w:p>
        </w:tc>
      </w:tr>
      <w:tr w:rsidR="003851B8" w:rsidRPr="007956D6" w14:paraId="09161A2A" w14:textId="77777777" w:rsidTr="003851B8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41D26" w14:textId="77777777" w:rsidR="0055700E" w:rsidRPr="007956D6" w:rsidRDefault="003851B8" w:rsidP="003851B8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956D6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CONSEJEROS Y COMISARIO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EFBFF" w14:textId="5062B24C" w:rsidR="00403559" w:rsidRPr="007956D6" w:rsidRDefault="0059424E" w:rsidP="00D5420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8</w:t>
            </w:r>
            <w:r w:rsidR="00877D7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="002E547A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,00</w:t>
            </w:r>
            <w:r w:rsidR="00235DEA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0</w:t>
            </w:r>
            <w:r w:rsidR="003851B8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.</w:t>
            </w:r>
            <w:r w:rsidR="0074701F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00</w:t>
            </w:r>
          </w:p>
        </w:tc>
      </w:tr>
      <w:tr w:rsidR="003851B8" w:rsidRPr="007956D6" w14:paraId="044DC402" w14:textId="77777777" w:rsidTr="003851B8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67D66" w14:textId="77777777" w:rsidR="003851B8" w:rsidRPr="007956D6" w:rsidRDefault="003851B8" w:rsidP="003851B8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956D6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DEPRECIACION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5781D" w14:textId="11D006B8" w:rsidR="003851B8" w:rsidRPr="007956D6" w:rsidRDefault="007921AC" w:rsidP="00C417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7</w:t>
            </w:r>
            <w:r w:rsidR="00877D7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6</w:t>
            </w:r>
            <w:r w:rsidR="003851B8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,</w:t>
            </w:r>
            <w:r w:rsidR="00877D7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802</w:t>
            </w:r>
            <w:r w:rsidR="003851B8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.</w:t>
            </w:r>
            <w:r w:rsidR="009D5B61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00</w:t>
            </w:r>
          </w:p>
        </w:tc>
      </w:tr>
      <w:tr w:rsidR="003851B8" w:rsidRPr="007956D6" w14:paraId="66968E3D" w14:textId="77777777" w:rsidTr="003851B8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5418A" w14:textId="77777777" w:rsidR="003851B8" w:rsidRPr="007956D6" w:rsidRDefault="003851B8" w:rsidP="003851B8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956D6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AMORTIZACION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298A" w14:textId="77777777" w:rsidR="003851B8" w:rsidRPr="007956D6" w:rsidRDefault="008743A8" w:rsidP="00A10C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.</w:t>
            </w:r>
            <w:r w:rsidR="009D5B61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00</w:t>
            </w:r>
          </w:p>
        </w:tc>
      </w:tr>
      <w:tr w:rsidR="003851B8" w:rsidRPr="007956D6" w14:paraId="11D5FE7F" w14:textId="77777777" w:rsidTr="003851B8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A4B5" w14:textId="77777777" w:rsidR="003851B8" w:rsidRPr="007956D6" w:rsidRDefault="003851B8" w:rsidP="003851B8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956D6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OTROS GASTOS DE ADMINISTRACION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A98D5" w14:textId="1FE78185" w:rsidR="003851B8" w:rsidRPr="007956D6" w:rsidRDefault="007921AC" w:rsidP="00EB23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1,</w:t>
            </w:r>
            <w:r w:rsidR="00877D7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234</w:t>
            </w:r>
            <w:r w:rsidR="003851B8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,</w:t>
            </w:r>
            <w:r w:rsidR="00877D7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0</w:t>
            </w:r>
            <w:r w:rsidR="00877D7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4</w:t>
            </w:r>
            <w:r w:rsidR="003851B8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.</w:t>
            </w:r>
            <w:r w:rsidR="009D5B61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00</w:t>
            </w:r>
          </w:p>
        </w:tc>
      </w:tr>
      <w:tr w:rsidR="003851B8" w:rsidRPr="007956D6" w14:paraId="6A684123" w14:textId="77777777" w:rsidTr="003851B8">
        <w:trPr>
          <w:trHeight w:val="31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0FCD1" w14:textId="77777777" w:rsidR="003851B8" w:rsidRPr="007956D6" w:rsidRDefault="003851B8" w:rsidP="003851B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956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TOTAL  GASTOS DE ADMINISTRACION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FBDFC" w14:textId="1E86FB09" w:rsidR="003851B8" w:rsidRPr="007956D6" w:rsidRDefault="00877D77" w:rsidP="00C417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  <w:r w:rsidR="008424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970</w:t>
            </w:r>
            <w:r w:rsidR="000C66F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032</w:t>
            </w:r>
            <w:r w:rsidR="00C934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.</w:t>
            </w:r>
            <w:r w:rsidR="00E9782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00</w:t>
            </w:r>
          </w:p>
        </w:tc>
      </w:tr>
    </w:tbl>
    <w:p w14:paraId="3C97DEB1" w14:textId="77777777" w:rsidR="003851B8" w:rsidRPr="007956D6" w:rsidRDefault="003851B8" w:rsidP="003851B8">
      <w:pPr>
        <w:pStyle w:val="Textoindependiente2"/>
        <w:rPr>
          <w:rFonts w:ascii="Arial" w:hAnsi="Arial" w:cs="Arial"/>
          <w:b/>
          <w:bCs/>
          <w:sz w:val="20"/>
          <w:szCs w:val="20"/>
        </w:rPr>
      </w:pPr>
    </w:p>
    <w:p w14:paraId="2946F342" w14:textId="77777777" w:rsidR="003851B8" w:rsidRDefault="003851B8" w:rsidP="003851B8">
      <w:pPr>
        <w:pStyle w:val="Textoindependiente2"/>
        <w:rPr>
          <w:rFonts w:ascii="Arial" w:hAnsi="Arial"/>
          <w:b/>
          <w:bCs/>
          <w:sz w:val="18"/>
        </w:rPr>
      </w:pPr>
    </w:p>
    <w:p w14:paraId="21EF0558" w14:textId="77777777" w:rsidR="003851B8" w:rsidRDefault="003851B8" w:rsidP="003851B8">
      <w:pPr>
        <w:pStyle w:val="Textoindependiente2"/>
        <w:rPr>
          <w:rFonts w:ascii="Arial" w:hAnsi="Arial"/>
          <w:b/>
          <w:bCs/>
          <w:sz w:val="18"/>
        </w:rPr>
      </w:pPr>
    </w:p>
    <w:p w14:paraId="69ACB6B1" w14:textId="77777777" w:rsidR="003851B8" w:rsidRDefault="003851B8" w:rsidP="003851B8">
      <w:pPr>
        <w:pStyle w:val="Textoindependiente2"/>
        <w:rPr>
          <w:rFonts w:ascii="Arial" w:hAnsi="Arial"/>
          <w:b/>
          <w:bCs/>
          <w:sz w:val="18"/>
        </w:rPr>
      </w:pPr>
    </w:p>
    <w:p w14:paraId="21E98735" w14:textId="77777777" w:rsidR="006D5CF0" w:rsidRDefault="006D5CF0" w:rsidP="003851B8">
      <w:pPr>
        <w:pStyle w:val="Textoindependiente2"/>
        <w:rPr>
          <w:rFonts w:ascii="Arial" w:hAnsi="Arial"/>
          <w:b/>
          <w:bCs/>
          <w:sz w:val="18"/>
        </w:rPr>
      </w:pPr>
    </w:p>
    <w:p w14:paraId="16F4CD1B" w14:textId="77777777" w:rsidR="006D5CF0" w:rsidRDefault="006D5CF0" w:rsidP="003851B8">
      <w:pPr>
        <w:pStyle w:val="Textoindependiente2"/>
        <w:rPr>
          <w:rFonts w:ascii="Arial" w:hAnsi="Arial"/>
          <w:b/>
          <w:bCs/>
          <w:sz w:val="18"/>
        </w:rPr>
      </w:pPr>
    </w:p>
    <w:p w14:paraId="486D37E9" w14:textId="77777777" w:rsidR="003851B8" w:rsidRDefault="003851B8" w:rsidP="003851B8">
      <w:pPr>
        <w:pStyle w:val="Textoindependiente2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 xml:space="preserve">  </w:t>
      </w:r>
      <w:r w:rsidR="00741A80">
        <w:rPr>
          <w:rFonts w:ascii="Arial" w:hAnsi="Arial"/>
          <w:b/>
          <w:bCs/>
          <w:sz w:val="18"/>
        </w:rPr>
        <w:t>LIC. RENE SALINAS RAMIREZ</w:t>
      </w:r>
      <w:r>
        <w:rPr>
          <w:rFonts w:ascii="Arial" w:hAnsi="Arial"/>
          <w:b/>
          <w:bCs/>
          <w:sz w:val="18"/>
        </w:rPr>
        <w:t xml:space="preserve">                                                                  C.P. ROGELIO CEBALLOS ALANIS</w:t>
      </w:r>
    </w:p>
    <w:p w14:paraId="2106BAD7" w14:textId="77777777" w:rsidR="003851B8" w:rsidRDefault="003851B8" w:rsidP="003851B8">
      <w:pPr>
        <w:pStyle w:val="Textoindependiente2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 xml:space="preserve">PRESIDENTE CONSEJO DE ADMÓN.                         </w:t>
      </w:r>
      <w:r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ab/>
        <w:t xml:space="preserve">                  DIRECTOR GENERAL</w:t>
      </w:r>
    </w:p>
    <w:p w14:paraId="1A3A91BD" w14:textId="77777777" w:rsidR="003851B8" w:rsidRDefault="003851B8" w:rsidP="003851B8">
      <w:pPr>
        <w:pStyle w:val="Textoindependiente2"/>
        <w:rPr>
          <w:rFonts w:ascii="Arial" w:hAnsi="Arial"/>
          <w:b/>
          <w:bCs/>
          <w:sz w:val="18"/>
        </w:rPr>
      </w:pPr>
    </w:p>
    <w:p w14:paraId="53F5CC03" w14:textId="77777777" w:rsidR="003851B8" w:rsidRDefault="003851B8" w:rsidP="003851B8">
      <w:pPr>
        <w:pStyle w:val="Textoindependiente2"/>
        <w:rPr>
          <w:rFonts w:ascii="Arial" w:hAnsi="Arial"/>
          <w:b/>
          <w:bCs/>
          <w:sz w:val="18"/>
        </w:rPr>
      </w:pPr>
    </w:p>
    <w:p w14:paraId="17A06C74" w14:textId="77777777" w:rsidR="003851B8" w:rsidRDefault="003851B8" w:rsidP="003851B8">
      <w:pPr>
        <w:pStyle w:val="Textoindependiente2"/>
        <w:rPr>
          <w:rFonts w:ascii="Arial" w:hAnsi="Arial"/>
          <w:b/>
          <w:bCs/>
          <w:sz w:val="18"/>
        </w:rPr>
      </w:pPr>
    </w:p>
    <w:p w14:paraId="006D5E0F" w14:textId="77777777" w:rsidR="003851B8" w:rsidRDefault="003851B8" w:rsidP="003851B8">
      <w:pPr>
        <w:pStyle w:val="Textoindependiente2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 xml:space="preserve">C.P. </w:t>
      </w:r>
      <w:r w:rsidR="00EE4DE6">
        <w:rPr>
          <w:rFonts w:ascii="Arial" w:hAnsi="Arial"/>
          <w:b/>
          <w:bCs/>
          <w:sz w:val="18"/>
        </w:rPr>
        <w:t xml:space="preserve">JOSE LUIS BANDA DOMINGUEZ   </w:t>
      </w:r>
      <w:r>
        <w:rPr>
          <w:rFonts w:ascii="Arial" w:hAnsi="Arial"/>
          <w:b/>
          <w:bCs/>
          <w:sz w:val="18"/>
        </w:rPr>
        <w:t xml:space="preserve">                                                      C.P. ENRIQUE ESCOBAR TREJO  </w:t>
      </w:r>
    </w:p>
    <w:p w14:paraId="7EBE1699" w14:textId="77777777" w:rsidR="006D5CF0" w:rsidRDefault="003851B8" w:rsidP="00462A51">
      <w:pPr>
        <w:pStyle w:val="Textoindependiente2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 xml:space="preserve">    COMISARIO                                                                                           CONTADOR GENER</w:t>
      </w:r>
      <w:r w:rsidR="006D5CF0">
        <w:rPr>
          <w:rFonts w:ascii="Arial" w:hAnsi="Arial"/>
          <w:b/>
          <w:bCs/>
          <w:sz w:val="18"/>
        </w:rPr>
        <w:t>AL</w:t>
      </w:r>
    </w:p>
    <w:p w14:paraId="5D75F1C7" w14:textId="77777777" w:rsidR="0068094A" w:rsidRDefault="0068094A" w:rsidP="00462A51">
      <w:pPr>
        <w:pStyle w:val="Textoindependiente2"/>
        <w:rPr>
          <w:rFonts w:ascii="Arial" w:hAnsi="Arial"/>
          <w:b/>
          <w:bCs/>
          <w:sz w:val="18"/>
        </w:rPr>
      </w:pPr>
    </w:p>
    <w:p w14:paraId="10C950F6" w14:textId="77777777" w:rsidR="0068094A" w:rsidRDefault="0068094A" w:rsidP="00462A51">
      <w:pPr>
        <w:pStyle w:val="Textoindependiente2"/>
        <w:rPr>
          <w:rFonts w:ascii="Arial" w:hAnsi="Arial"/>
          <w:b/>
          <w:bCs/>
          <w:sz w:val="18"/>
        </w:rPr>
      </w:pPr>
    </w:p>
    <w:p w14:paraId="1633B5E7" w14:textId="77777777" w:rsidR="0068094A" w:rsidRDefault="00EB7A84" w:rsidP="00462A51">
      <w:pPr>
        <w:pStyle w:val="Textoindependiente2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C.P.A. BENJAMIN GONZALEZ PICO OLVERA</w:t>
      </w:r>
    </w:p>
    <w:p w14:paraId="58D60BCD" w14:textId="77777777" w:rsidR="00EB7A84" w:rsidRPr="006D5CF0" w:rsidRDefault="00EB7A84" w:rsidP="00462A51">
      <w:pPr>
        <w:pStyle w:val="Textoindependiente2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 xml:space="preserve">                  AUDITOR INTERNO</w:t>
      </w:r>
    </w:p>
    <w:p w14:paraId="268F89BF" w14:textId="77777777" w:rsidR="006D5CF0" w:rsidRDefault="006D5CF0" w:rsidP="00462A51">
      <w:pPr>
        <w:pStyle w:val="Textoindependiente2"/>
        <w:rPr>
          <w:rFonts w:ascii="Arial" w:hAnsi="Arial"/>
          <w:sz w:val="20"/>
        </w:rPr>
      </w:pPr>
    </w:p>
    <w:tbl>
      <w:tblPr>
        <w:tblW w:w="0" w:type="auto"/>
        <w:tblInd w:w="1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85"/>
        <w:gridCol w:w="1775"/>
      </w:tblGrid>
      <w:tr w:rsidR="00462A51" w14:paraId="7855EDAE" w14:textId="77777777" w:rsidTr="006D5CF0">
        <w:tc>
          <w:tcPr>
            <w:tcW w:w="4165" w:type="dxa"/>
            <w:gridSpan w:val="2"/>
          </w:tcPr>
          <w:p w14:paraId="6BA428CB" w14:textId="77777777" w:rsidR="00462A51" w:rsidRDefault="00462A51" w:rsidP="006D5CF0">
            <w:pPr>
              <w:pStyle w:val="Textoindependiente2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75" w:type="dxa"/>
          </w:tcPr>
          <w:p w14:paraId="13BDEDBB" w14:textId="77777777" w:rsidR="00462A51" w:rsidRPr="00EE253D" w:rsidRDefault="00462A51" w:rsidP="00EE253D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</w:p>
        </w:tc>
      </w:tr>
      <w:tr w:rsidR="00462A51" w14:paraId="454F2933" w14:textId="77777777">
        <w:tc>
          <w:tcPr>
            <w:tcW w:w="3780" w:type="dxa"/>
          </w:tcPr>
          <w:p w14:paraId="138C28BF" w14:textId="77777777" w:rsidR="00462A51" w:rsidRDefault="00462A51" w:rsidP="00462A51">
            <w:pPr>
              <w:pStyle w:val="Textoindependiente2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  <w:gridSpan w:val="2"/>
          </w:tcPr>
          <w:p w14:paraId="0303D6AC" w14:textId="77777777" w:rsidR="00462A51" w:rsidRDefault="00462A51" w:rsidP="00F854EC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</w:p>
        </w:tc>
      </w:tr>
      <w:tr w:rsidR="00462A51" w14:paraId="35EC43C2" w14:textId="77777777">
        <w:tc>
          <w:tcPr>
            <w:tcW w:w="3780" w:type="dxa"/>
          </w:tcPr>
          <w:p w14:paraId="08EC6386" w14:textId="77777777" w:rsidR="00462A51" w:rsidRDefault="00462A51" w:rsidP="00462A51">
            <w:pPr>
              <w:pStyle w:val="Textoindependiente2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  <w:gridSpan w:val="2"/>
          </w:tcPr>
          <w:p w14:paraId="6FB2B590" w14:textId="77777777" w:rsidR="00462A51" w:rsidRDefault="00462A51" w:rsidP="00297306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</w:p>
        </w:tc>
      </w:tr>
      <w:tr w:rsidR="006D5CF0" w14:paraId="014C9AE8" w14:textId="77777777">
        <w:tc>
          <w:tcPr>
            <w:tcW w:w="3780" w:type="dxa"/>
          </w:tcPr>
          <w:p w14:paraId="43F0396D" w14:textId="77777777" w:rsidR="006D5CF0" w:rsidRDefault="006D5CF0" w:rsidP="00462A51">
            <w:pPr>
              <w:pStyle w:val="Textoindependiente2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  <w:gridSpan w:val="2"/>
          </w:tcPr>
          <w:p w14:paraId="71D7DD2A" w14:textId="77777777" w:rsidR="006D5CF0" w:rsidRDefault="006D5CF0" w:rsidP="00297306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</w:p>
        </w:tc>
      </w:tr>
      <w:tr w:rsidR="00462A51" w14:paraId="1FD3B8C6" w14:textId="77777777">
        <w:tc>
          <w:tcPr>
            <w:tcW w:w="3780" w:type="dxa"/>
          </w:tcPr>
          <w:p w14:paraId="72DF797D" w14:textId="77777777" w:rsidR="00462A51" w:rsidRDefault="00462A51" w:rsidP="00462A51">
            <w:pPr>
              <w:pStyle w:val="Textoindependiente2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  <w:gridSpan w:val="2"/>
          </w:tcPr>
          <w:p w14:paraId="0244ADFF" w14:textId="77777777" w:rsidR="00345FA9" w:rsidRDefault="00345FA9" w:rsidP="00EE253D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</w:p>
        </w:tc>
      </w:tr>
      <w:tr w:rsidR="00462A51" w14:paraId="4EF4EF7B" w14:textId="77777777">
        <w:tc>
          <w:tcPr>
            <w:tcW w:w="3780" w:type="dxa"/>
          </w:tcPr>
          <w:p w14:paraId="1864530F" w14:textId="77777777" w:rsidR="00462A51" w:rsidRDefault="00462A51" w:rsidP="00DB23A8">
            <w:pPr>
              <w:pStyle w:val="Textoindependiente2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  <w:gridSpan w:val="2"/>
          </w:tcPr>
          <w:p w14:paraId="5BD329BC" w14:textId="77777777" w:rsidR="00345FA9" w:rsidRDefault="00345FA9" w:rsidP="00672AEA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</w:p>
        </w:tc>
      </w:tr>
      <w:tr w:rsidR="00462A51" w14:paraId="69CC570B" w14:textId="77777777">
        <w:tc>
          <w:tcPr>
            <w:tcW w:w="3780" w:type="dxa"/>
          </w:tcPr>
          <w:p w14:paraId="259427E3" w14:textId="77777777" w:rsidR="00462A51" w:rsidRDefault="00462A51" w:rsidP="00462A51">
            <w:pPr>
              <w:pStyle w:val="Textoindependiente2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  <w:gridSpan w:val="2"/>
          </w:tcPr>
          <w:p w14:paraId="3FCB0003" w14:textId="77777777" w:rsidR="00462A51" w:rsidRDefault="00462A51" w:rsidP="00EE253D">
            <w:pPr>
              <w:pStyle w:val="Textoindependiente2"/>
              <w:jc w:val="right"/>
              <w:rPr>
                <w:rFonts w:ascii="Arial" w:hAnsi="Arial"/>
                <w:sz w:val="20"/>
              </w:rPr>
            </w:pPr>
          </w:p>
        </w:tc>
      </w:tr>
    </w:tbl>
    <w:p w14:paraId="5F3426AC" w14:textId="77777777" w:rsidR="0099063A" w:rsidRDefault="0099063A" w:rsidP="00215AC8">
      <w:pPr>
        <w:pStyle w:val="Textoindependiente2"/>
        <w:tabs>
          <w:tab w:val="left" w:pos="1620"/>
        </w:tabs>
        <w:jc w:val="right"/>
      </w:pPr>
    </w:p>
    <w:sectPr w:rsidR="0099063A" w:rsidSect="00542514">
      <w:pgSz w:w="12240" w:h="15840"/>
      <w:pgMar w:top="1418" w:right="107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FF0C2" w14:textId="77777777" w:rsidR="007F7FEE" w:rsidRPr="00DB595A" w:rsidRDefault="007F7FEE" w:rsidP="00DB595A">
      <w:pPr>
        <w:pStyle w:val="Textoindependiente2"/>
        <w:rPr>
          <w:rFonts w:ascii="Times New Roman" w:hAnsi="Times New Roman"/>
        </w:rPr>
      </w:pPr>
      <w:r>
        <w:separator/>
      </w:r>
    </w:p>
  </w:endnote>
  <w:endnote w:type="continuationSeparator" w:id="0">
    <w:p w14:paraId="2CF54CAA" w14:textId="77777777" w:rsidR="007F7FEE" w:rsidRPr="00DB595A" w:rsidRDefault="007F7FEE" w:rsidP="00DB595A">
      <w:pPr>
        <w:pStyle w:val="Textoindependiente2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B7CC3" w14:textId="77777777" w:rsidR="007F7FEE" w:rsidRPr="00DB595A" w:rsidRDefault="007F7FEE" w:rsidP="00DB595A">
      <w:pPr>
        <w:pStyle w:val="Textoindependiente2"/>
        <w:rPr>
          <w:rFonts w:ascii="Times New Roman" w:hAnsi="Times New Roman"/>
        </w:rPr>
      </w:pPr>
      <w:r>
        <w:separator/>
      </w:r>
    </w:p>
  </w:footnote>
  <w:footnote w:type="continuationSeparator" w:id="0">
    <w:p w14:paraId="18F28362" w14:textId="77777777" w:rsidR="007F7FEE" w:rsidRPr="00DB595A" w:rsidRDefault="007F7FEE" w:rsidP="00DB595A">
      <w:pPr>
        <w:pStyle w:val="Textoindependiente2"/>
        <w:rPr>
          <w:rFonts w:ascii="Times New Roman" w:hAnsi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76E69"/>
    <w:multiLevelType w:val="hybridMultilevel"/>
    <w:tmpl w:val="0B3E9DB8"/>
    <w:lvl w:ilvl="0" w:tplc="3CC81294">
      <w:start w:val="3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E2FEC"/>
    <w:multiLevelType w:val="singleLevel"/>
    <w:tmpl w:val="0C0A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AE6520A"/>
    <w:multiLevelType w:val="hybridMultilevel"/>
    <w:tmpl w:val="C52C9EEA"/>
    <w:lvl w:ilvl="0" w:tplc="663C6A7E">
      <w:start w:val="10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8862CD"/>
    <w:multiLevelType w:val="hybridMultilevel"/>
    <w:tmpl w:val="425AC1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774667">
    <w:abstractNumId w:val="1"/>
  </w:num>
  <w:num w:numId="2" w16cid:durableId="1858618167">
    <w:abstractNumId w:val="2"/>
  </w:num>
  <w:num w:numId="3" w16cid:durableId="1995329864">
    <w:abstractNumId w:val="0"/>
  </w:num>
  <w:num w:numId="4" w16cid:durableId="856693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2FD"/>
    <w:rsid w:val="000005A0"/>
    <w:rsid w:val="00000824"/>
    <w:rsid w:val="000012B0"/>
    <w:rsid w:val="00003497"/>
    <w:rsid w:val="00003799"/>
    <w:rsid w:val="00003E1E"/>
    <w:rsid w:val="00004117"/>
    <w:rsid w:val="000041AB"/>
    <w:rsid w:val="00004919"/>
    <w:rsid w:val="0000524A"/>
    <w:rsid w:val="000053D1"/>
    <w:rsid w:val="000053E3"/>
    <w:rsid w:val="00005909"/>
    <w:rsid w:val="00006105"/>
    <w:rsid w:val="0001019D"/>
    <w:rsid w:val="00010B0F"/>
    <w:rsid w:val="00010C12"/>
    <w:rsid w:val="000122AB"/>
    <w:rsid w:val="00012902"/>
    <w:rsid w:val="0001358D"/>
    <w:rsid w:val="000136C9"/>
    <w:rsid w:val="000144F7"/>
    <w:rsid w:val="00014F7D"/>
    <w:rsid w:val="0001507F"/>
    <w:rsid w:val="00015E18"/>
    <w:rsid w:val="000165F6"/>
    <w:rsid w:val="00016C79"/>
    <w:rsid w:val="000170C4"/>
    <w:rsid w:val="00017251"/>
    <w:rsid w:val="000176B7"/>
    <w:rsid w:val="00017892"/>
    <w:rsid w:val="00020BF7"/>
    <w:rsid w:val="0002174A"/>
    <w:rsid w:val="00021786"/>
    <w:rsid w:val="00021831"/>
    <w:rsid w:val="00022E59"/>
    <w:rsid w:val="00023685"/>
    <w:rsid w:val="00023AFB"/>
    <w:rsid w:val="00024F47"/>
    <w:rsid w:val="00025350"/>
    <w:rsid w:val="00026A98"/>
    <w:rsid w:val="00027C67"/>
    <w:rsid w:val="000301B5"/>
    <w:rsid w:val="00030F54"/>
    <w:rsid w:val="000315B2"/>
    <w:rsid w:val="00032A25"/>
    <w:rsid w:val="00033FED"/>
    <w:rsid w:val="00034C42"/>
    <w:rsid w:val="000352CD"/>
    <w:rsid w:val="0003557A"/>
    <w:rsid w:val="00035997"/>
    <w:rsid w:val="00036B55"/>
    <w:rsid w:val="00036E77"/>
    <w:rsid w:val="00036F89"/>
    <w:rsid w:val="0003780F"/>
    <w:rsid w:val="00040C75"/>
    <w:rsid w:val="00042575"/>
    <w:rsid w:val="00042C07"/>
    <w:rsid w:val="0004411E"/>
    <w:rsid w:val="00046419"/>
    <w:rsid w:val="0004642C"/>
    <w:rsid w:val="000469E8"/>
    <w:rsid w:val="00047A8B"/>
    <w:rsid w:val="00050241"/>
    <w:rsid w:val="00050576"/>
    <w:rsid w:val="000505E7"/>
    <w:rsid w:val="00050CFC"/>
    <w:rsid w:val="0005108A"/>
    <w:rsid w:val="000516DD"/>
    <w:rsid w:val="00051A6D"/>
    <w:rsid w:val="00051B70"/>
    <w:rsid w:val="0005212D"/>
    <w:rsid w:val="000523CD"/>
    <w:rsid w:val="00052467"/>
    <w:rsid w:val="00052643"/>
    <w:rsid w:val="00053099"/>
    <w:rsid w:val="00053EFA"/>
    <w:rsid w:val="00054185"/>
    <w:rsid w:val="00055794"/>
    <w:rsid w:val="00055CBC"/>
    <w:rsid w:val="000569A6"/>
    <w:rsid w:val="00060234"/>
    <w:rsid w:val="00060285"/>
    <w:rsid w:val="000608E2"/>
    <w:rsid w:val="00060A1B"/>
    <w:rsid w:val="000615AA"/>
    <w:rsid w:val="00062842"/>
    <w:rsid w:val="00062B10"/>
    <w:rsid w:val="000641A4"/>
    <w:rsid w:val="000648F7"/>
    <w:rsid w:val="0006527F"/>
    <w:rsid w:val="0006571F"/>
    <w:rsid w:val="00065F2F"/>
    <w:rsid w:val="0006710B"/>
    <w:rsid w:val="00070805"/>
    <w:rsid w:val="00070856"/>
    <w:rsid w:val="00070F20"/>
    <w:rsid w:val="00070F7B"/>
    <w:rsid w:val="0007128A"/>
    <w:rsid w:val="000721A0"/>
    <w:rsid w:val="00072A77"/>
    <w:rsid w:val="00072C45"/>
    <w:rsid w:val="00072C7F"/>
    <w:rsid w:val="00073E58"/>
    <w:rsid w:val="00073F42"/>
    <w:rsid w:val="00074021"/>
    <w:rsid w:val="00077EFA"/>
    <w:rsid w:val="0008021F"/>
    <w:rsid w:val="00080A3F"/>
    <w:rsid w:val="00080B57"/>
    <w:rsid w:val="00080C2B"/>
    <w:rsid w:val="00082D28"/>
    <w:rsid w:val="00083B04"/>
    <w:rsid w:val="000857DD"/>
    <w:rsid w:val="00085ACD"/>
    <w:rsid w:val="00085F1A"/>
    <w:rsid w:val="000868A8"/>
    <w:rsid w:val="00087465"/>
    <w:rsid w:val="000874F1"/>
    <w:rsid w:val="00087CCD"/>
    <w:rsid w:val="00091287"/>
    <w:rsid w:val="00091A84"/>
    <w:rsid w:val="0009358E"/>
    <w:rsid w:val="00094232"/>
    <w:rsid w:val="00094316"/>
    <w:rsid w:val="000943D3"/>
    <w:rsid w:val="00094DE6"/>
    <w:rsid w:val="00095D37"/>
    <w:rsid w:val="00095DAB"/>
    <w:rsid w:val="00095FA3"/>
    <w:rsid w:val="000967DB"/>
    <w:rsid w:val="0009742A"/>
    <w:rsid w:val="00097524"/>
    <w:rsid w:val="00097536"/>
    <w:rsid w:val="00097DE5"/>
    <w:rsid w:val="000A0287"/>
    <w:rsid w:val="000A08AD"/>
    <w:rsid w:val="000A0B33"/>
    <w:rsid w:val="000A108A"/>
    <w:rsid w:val="000A128B"/>
    <w:rsid w:val="000A186D"/>
    <w:rsid w:val="000A2E39"/>
    <w:rsid w:val="000A3A85"/>
    <w:rsid w:val="000A4D3F"/>
    <w:rsid w:val="000A552D"/>
    <w:rsid w:val="000A5ABF"/>
    <w:rsid w:val="000A6FB1"/>
    <w:rsid w:val="000B00F3"/>
    <w:rsid w:val="000B017D"/>
    <w:rsid w:val="000B042D"/>
    <w:rsid w:val="000B1998"/>
    <w:rsid w:val="000B31BB"/>
    <w:rsid w:val="000B3CDD"/>
    <w:rsid w:val="000B4354"/>
    <w:rsid w:val="000B52A6"/>
    <w:rsid w:val="000B5349"/>
    <w:rsid w:val="000B577E"/>
    <w:rsid w:val="000B5DF0"/>
    <w:rsid w:val="000B5FFB"/>
    <w:rsid w:val="000B6125"/>
    <w:rsid w:val="000B6962"/>
    <w:rsid w:val="000B75BB"/>
    <w:rsid w:val="000B76D9"/>
    <w:rsid w:val="000B77F6"/>
    <w:rsid w:val="000B78B3"/>
    <w:rsid w:val="000C0629"/>
    <w:rsid w:val="000C12F0"/>
    <w:rsid w:val="000C1B76"/>
    <w:rsid w:val="000C3544"/>
    <w:rsid w:val="000C4A76"/>
    <w:rsid w:val="000C4BA1"/>
    <w:rsid w:val="000C59CD"/>
    <w:rsid w:val="000C66F3"/>
    <w:rsid w:val="000C68D0"/>
    <w:rsid w:val="000D0BE4"/>
    <w:rsid w:val="000D0E82"/>
    <w:rsid w:val="000D1175"/>
    <w:rsid w:val="000D1A29"/>
    <w:rsid w:val="000D1FB2"/>
    <w:rsid w:val="000D25AE"/>
    <w:rsid w:val="000D30C4"/>
    <w:rsid w:val="000D36B8"/>
    <w:rsid w:val="000D59CC"/>
    <w:rsid w:val="000D718B"/>
    <w:rsid w:val="000E011A"/>
    <w:rsid w:val="000E2D60"/>
    <w:rsid w:val="000E36D1"/>
    <w:rsid w:val="000E4056"/>
    <w:rsid w:val="000E490D"/>
    <w:rsid w:val="000E493B"/>
    <w:rsid w:val="000E5979"/>
    <w:rsid w:val="000E63C3"/>
    <w:rsid w:val="000E70DD"/>
    <w:rsid w:val="000E75C2"/>
    <w:rsid w:val="000F116D"/>
    <w:rsid w:val="000F218B"/>
    <w:rsid w:val="000F2330"/>
    <w:rsid w:val="000F26AB"/>
    <w:rsid w:val="000F2C23"/>
    <w:rsid w:val="000F307F"/>
    <w:rsid w:val="000F456B"/>
    <w:rsid w:val="000F45B2"/>
    <w:rsid w:val="000F4AE1"/>
    <w:rsid w:val="000F57E2"/>
    <w:rsid w:val="000F5C30"/>
    <w:rsid w:val="000F5FB7"/>
    <w:rsid w:val="000F65B5"/>
    <w:rsid w:val="000F7F7C"/>
    <w:rsid w:val="00100A1F"/>
    <w:rsid w:val="00101F75"/>
    <w:rsid w:val="001022D8"/>
    <w:rsid w:val="00102793"/>
    <w:rsid w:val="00102EEF"/>
    <w:rsid w:val="001035EF"/>
    <w:rsid w:val="00104FBD"/>
    <w:rsid w:val="001064E7"/>
    <w:rsid w:val="00106D55"/>
    <w:rsid w:val="00106F8F"/>
    <w:rsid w:val="00110077"/>
    <w:rsid w:val="00110385"/>
    <w:rsid w:val="00110DF8"/>
    <w:rsid w:val="0011213C"/>
    <w:rsid w:val="00112961"/>
    <w:rsid w:val="001129E4"/>
    <w:rsid w:val="00112AC2"/>
    <w:rsid w:val="001135CC"/>
    <w:rsid w:val="00113FD3"/>
    <w:rsid w:val="00115CDB"/>
    <w:rsid w:val="00115D3C"/>
    <w:rsid w:val="00116BCA"/>
    <w:rsid w:val="0011738C"/>
    <w:rsid w:val="001203C1"/>
    <w:rsid w:val="0012059A"/>
    <w:rsid w:val="00120A0F"/>
    <w:rsid w:val="00121EA4"/>
    <w:rsid w:val="001224CB"/>
    <w:rsid w:val="001229E1"/>
    <w:rsid w:val="00122AEB"/>
    <w:rsid w:val="00122C38"/>
    <w:rsid w:val="00122DA8"/>
    <w:rsid w:val="0012381F"/>
    <w:rsid w:val="001242C9"/>
    <w:rsid w:val="00125DE5"/>
    <w:rsid w:val="001272C2"/>
    <w:rsid w:val="00130403"/>
    <w:rsid w:val="00131FF0"/>
    <w:rsid w:val="00132194"/>
    <w:rsid w:val="0013298E"/>
    <w:rsid w:val="00132B22"/>
    <w:rsid w:val="00132F1A"/>
    <w:rsid w:val="00133748"/>
    <w:rsid w:val="00135E92"/>
    <w:rsid w:val="001366A0"/>
    <w:rsid w:val="00136831"/>
    <w:rsid w:val="00136FDD"/>
    <w:rsid w:val="00137996"/>
    <w:rsid w:val="0014026C"/>
    <w:rsid w:val="00140474"/>
    <w:rsid w:val="0014206C"/>
    <w:rsid w:val="001434A1"/>
    <w:rsid w:val="00143A2C"/>
    <w:rsid w:val="001450CC"/>
    <w:rsid w:val="001451D5"/>
    <w:rsid w:val="001465A2"/>
    <w:rsid w:val="00146F72"/>
    <w:rsid w:val="001502CF"/>
    <w:rsid w:val="00151080"/>
    <w:rsid w:val="001510C6"/>
    <w:rsid w:val="00152A47"/>
    <w:rsid w:val="00153884"/>
    <w:rsid w:val="0015533B"/>
    <w:rsid w:val="001553E6"/>
    <w:rsid w:val="00156099"/>
    <w:rsid w:val="0015779F"/>
    <w:rsid w:val="0016043A"/>
    <w:rsid w:val="00160505"/>
    <w:rsid w:val="00160A37"/>
    <w:rsid w:val="00160ECF"/>
    <w:rsid w:val="00161314"/>
    <w:rsid w:val="001615A8"/>
    <w:rsid w:val="00161C3D"/>
    <w:rsid w:val="001629DC"/>
    <w:rsid w:val="00163B92"/>
    <w:rsid w:val="001641D5"/>
    <w:rsid w:val="001642E7"/>
    <w:rsid w:val="001644D1"/>
    <w:rsid w:val="0016478C"/>
    <w:rsid w:val="00164F63"/>
    <w:rsid w:val="0016560E"/>
    <w:rsid w:val="00166130"/>
    <w:rsid w:val="0016616F"/>
    <w:rsid w:val="0016627F"/>
    <w:rsid w:val="001665D1"/>
    <w:rsid w:val="00167B4B"/>
    <w:rsid w:val="00170112"/>
    <w:rsid w:val="00170C11"/>
    <w:rsid w:val="00172A27"/>
    <w:rsid w:val="00173257"/>
    <w:rsid w:val="001742A9"/>
    <w:rsid w:val="00174EF4"/>
    <w:rsid w:val="0017585B"/>
    <w:rsid w:val="001767A0"/>
    <w:rsid w:val="00176A8D"/>
    <w:rsid w:val="0017730D"/>
    <w:rsid w:val="001779E8"/>
    <w:rsid w:val="00177E36"/>
    <w:rsid w:val="0018225B"/>
    <w:rsid w:val="00183666"/>
    <w:rsid w:val="00183E9D"/>
    <w:rsid w:val="00184A45"/>
    <w:rsid w:val="001854DA"/>
    <w:rsid w:val="0018553F"/>
    <w:rsid w:val="00185653"/>
    <w:rsid w:val="0018576C"/>
    <w:rsid w:val="0018658C"/>
    <w:rsid w:val="0018700B"/>
    <w:rsid w:val="0019009B"/>
    <w:rsid w:val="00190722"/>
    <w:rsid w:val="00190E89"/>
    <w:rsid w:val="00191EB7"/>
    <w:rsid w:val="001922FB"/>
    <w:rsid w:val="001926B3"/>
    <w:rsid w:val="001935D0"/>
    <w:rsid w:val="0019475E"/>
    <w:rsid w:val="00194975"/>
    <w:rsid w:val="00194B21"/>
    <w:rsid w:val="00195347"/>
    <w:rsid w:val="00195BE9"/>
    <w:rsid w:val="001979F3"/>
    <w:rsid w:val="00197B70"/>
    <w:rsid w:val="001A1222"/>
    <w:rsid w:val="001A2705"/>
    <w:rsid w:val="001A474B"/>
    <w:rsid w:val="001A565B"/>
    <w:rsid w:val="001A5766"/>
    <w:rsid w:val="001A7BC0"/>
    <w:rsid w:val="001B0054"/>
    <w:rsid w:val="001B0098"/>
    <w:rsid w:val="001B1226"/>
    <w:rsid w:val="001B1626"/>
    <w:rsid w:val="001B1823"/>
    <w:rsid w:val="001B3C8E"/>
    <w:rsid w:val="001B492F"/>
    <w:rsid w:val="001B5539"/>
    <w:rsid w:val="001B5A11"/>
    <w:rsid w:val="001B7930"/>
    <w:rsid w:val="001B7AD5"/>
    <w:rsid w:val="001C12D9"/>
    <w:rsid w:val="001C2002"/>
    <w:rsid w:val="001C2395"/>
    <w:rsid w:val="001C4FFF"/>
    <w:rsid w:val="001C5541"/>
    <w:rsid w:val="001C5D80"/>
    <w:rsid w:val="001C65AC"/>
    <w:rsid w:val="001C6D86"/>
    <w:rsid w:val="001C7450"/>
    <w:rsid w:val="001C7500"/>
    <w:rsid w:val="001D01B8"/>
    <w:rsid w:val="001D02E9"/>
    <w:rsid w:val="001D1008"/>
    <w:rsid w:val="001D1728"/>
    <w:rsid w:val="001D1B1B"/>
    <w:rsid w:val="001D331A"/>
    <w:rsid w:val="001D3413"/>
    <w:rsid w:val="001D4D82"/>
    <w:rsid w:val="001D5281"/>
    <w:rsid w:val="001D52A8"/>
    <w:rsid w:val="001D5321"/>
    <w:rsid w:val="001D5405"/>
    <w:rsid w:val="001D5EBB"/>
    <w:rsid w:val="001D5F31"/>
    <w:rsid w:val="001D6813"/>
    <w:rsid w:val="001D6BBB"/>
    <w:rsid w:val="001D77DE"/>
    <w:rsid w:val="001D7EAA"/>
    <w:rsid w:val="001D7F53"/>
    <w:rsid w:val="001E01DC"/>
    <w:rsid w:val="001E0340"/>
    <w:rsid w:val="001E07AF"/>
    <w:rsid w:val="001E0D89"/>
    <w:rsid w:val="001E1635"/>
    <w:rsid w:val="001E1BE3"/>
    <w:rsid w:val="001E2400"/>
    <w:rsid w:val="001E2B27"/>
    <w:rsid w:val="001E6D8C"/>
    <w:rsid w:val="001E7D81"/>
    <w:rsid w:val="001F05CE"/>
    <w:rsid w:val="001F0C9A"/>
    <w:rsid w:val="001F181D"/>
    <w:rsid w:val="001F32C1"/>
    <w:rsid w:val="001F3F94"/>
    <w:rsid w:val="001F460B"/>
    <w:rsid w:val="001F66CF"/>
    <w:rsid w:val="001F6FAD"/>
    <w:rsid w:val="001F70F4"/>
    <w:rsid w:val="001F7930"/>
    <w:rsid w:val="001F7E40"/>
    <w:rsid w:val="001F7FC3"/>
    <w:rsid w:val="002011D9"/>
    <w:rsid w:val="002015BE"/>
    <w:rsid w:val="00201703"/>
    <w:rsid w:val="002022FB"/>
    <w:rsid w:val="0020254C"/>
    <w:rsid w:val="00202F5E"/>
    <w:rsid w:val="00203123"/>
    <w:rsid w:val="00203BF6"/>
    <w:rsid w:val="002044D1"/>
    <w:rsid w:val="00204C84"/>
    <w:rsid w:val="002054B9"/>
    <w:rsid w:val="002067EB"/>
    <w:rsid w:val="00206AEF"/>
    <w:rsid w:val="002070E3"/>
    <w:rsid w:val="00207870"/>
    <w:rsid w:val="00207AAC"/>
    <w:rsid w:val="00207AC2"/>
    <w:rsid w:val="00210295"/>
    <w:rsid w:val="0021148C"/>
    <w:rsid w:val="00211C03"/>
    <w:rsid w:val="00212851"/>
    <w:rsid w:val="0021293A"/>
    <w:rsid w:val="00212975"/>
    <w:rsid w:val="00212EA8"/>
    <w:rsid w:val="002131FB"/>
    <w:rsid w:val="00213C77"/>
    <w:rsid w:val="00214108"/>
    <w:rsid w:val="002143F4"/>
    <w:rsid w:val="00215468"/>
    <w:rsid w:val="002156F3"/>
    <w:rsid w:val="00215AC8"/>
    <w:rsid w:val="00216DA6"/>
    <w:rsid w:val="0021742A"/>
    <w:rsid w:val="0022002C"/>
    <w:rsid w:val="002205B4"/>
    <w:rsid w:val="002207B7"/>
    <w:rsid w:val="00221A76"/>
    <w:rsid w:val="00223171"/>
    <w:rsid w:val="002242FB"/>
    <w:rsid w:val="00224F86"/>
    <w:rsid w:val="00226510"/>
    <w:rsid w:val="002273C5"/>
    <w:rsid w:val="00227553"/>
    <w:rsid w:val="0023475D"/>
    <w:rsid w:val="00235DEA"/>
    <w:rsid w:val="00236863"/>
    <w:rsid w:val="00236A9F"/>
    <w:rsid w:val="00236CCA"/>
    <w:rsid w:val="00237F0C"/>
    <w:rsid w:val="00240EC8"/>
    <w:rsid w:val="00241549"/>
    <w:rsid w:val="00241E37"/>
    <w:rsid w:val="002430DD"/>
    <w:rsid w:val="0024382D"/>
    <w:rsid w:val="002449BE"/>
    <w:rsid w:val="00244B4E"/>
    <w:rsid w:val="00247271"/>
    <w:rsid w:val="00250870"/>
    <w:rsid w:val="00250C39"/>
    <w:rsid w:val="002517E7"/>
    <w:rsid w:val="002518D3"/>
    <w:rsid w:val="00251D05"/>
    <w:rsid w:val="0025225C"/>
    <w:rsid w:val="002522E0"/>
    <w:rsid w:val="00252319"/>
    <w:rsid w:val="002536BC"/>
    <w:rsid w:val="00253EF3"/>
    <w:rsid w:val="002563BC"/>
    <w:rsid w:val="0025663E"/>
    <w:rsid w:val="002567E6"/>
    <w:rsid w:val="002568C7"/>
    <w:rsid w:val="00256C60"/>
    <w:rsid w:val="00257BC3"/>
    <w:rsid w:val="00257EB8"/>
    <w:rsid w:val="002602AE"/>
    <w:rsid w:val="0026111D"/>
    <w:rsid w:val="00261AD5"/>
    <w:rsid w:val="0026255F"/>
    <w:rsid w:val="00263ED5"/>
    <w:rsid w:val="00264617"/>
    <w:rsid w:val="00264DCA"/>
    <w:rsid w:val="00265714"/>
    <w:rsid w:val="00265BA0"/>
    <w:rsid w:val="002665C3"/>
    <w:rsid w:val="00270749"/>
    <w:rsid w:val="00270A3B"/>
    <w:rsid w:val="00270D95"/>
    <w:rsid w:val="00272102"/>
    <w:rsid w:val="002722B6"/>
    <w:rsid w:val="00272438"/>
    <w:rsid w:val="00272976"/>
    <w:rsid w:val="00273C05"/>
    <w:rsid w:val="00274C11"/>
    <w:rsid w:val="002759D6"/>
    <w:rsid w:val="00275D0C"/>
    <w:rsid w:val="002804CB"/>
    <w:rsid w:val="00280632"/>
    <w:rsid w:val="0028167D"/>
    <w:rsid w:val="00281BD4"/>
    <w:rsid w:val="002820E4"/>
    <w:rsid w:val="00282C10"/>
    <w:rsid w:val="00282F92"/>
    <w:rsid w:val="00283584"/>
    <w:rsid w:val="00283690"/>
    <w:rsid w:val="00283E80"/>
    <w:rsid w:val="002840D3"/>
    <w:rsid w:val="0028471F"/>
    <w:rsid w:val="0028565F"/>
    <w:rsid w:val="002865CB"/>
    <w:rsid w:val="00286FED"/>
    <w:rsid w:val="002871EA"/>
    <w:rsid w:val="0028724D"/>
    <w:rsid w:val="002873D6"/>
    <w:rsid w:val="00287573"/>
    <w:rsid w:val="002876E7"/>
    <w:rsid w:val="00291180"/>
    <w:rsid w:val="002915E3"/>
    <w:rsid w:val="00291E6C"/>
    <w:rsid w:val="00293456"/>
    <w:rsid w:val="00294610"/>
    <w:rsid w:val="00294874"/>
    <w:rsid w:val="00294CD8"/>
    <w:rsid w:val="002956DD"/>
    <w:rsid w:val="00295AFB"/>
    <w:rsid w:val="00296487"/>
    <w:rsid w:val="00296E7B"/>
    <w:rsid w:val="00297306"/>
    <w:rsid w:val="00297BC9"/>
    <w:rsid w:val="002A0335"/>
    <w:rsid w:val="002A05FC"/>
    <w:rsid w:val="002A2416"/>
    <w:rsid w:val="002A2DD9"/>
    <w:rsid w:val="002A3BA4"/>
    <w:rsid w:val="002A4A43"/>
    <w:rsid w:val="002A569F"/>
    <w:rsid w:val="002A5C9E"/>
    <w:rsid w:val="002A6ADA"/>
    <w:rsid w:val="002A7196"/>
    <w:rsid w:val="002A767A"/>
    <w:rsid w:val="002A7F70"/>
    <w:rsid w:val="002B03D0"/>
    <w:rsid w:val="002B075F"/>
    <w:rsid w:val="002B0B1D"/>
    <w:rsid w:val="002B1958"/>
    <w:rsid w:val="002B19C0"/>
    <w:rsid w:val="002B1D18"/>
    <w:rsid w:val="002B2750"/>
    <w:rsid w:val="002B2755"/>
    <w:rsid w:val="002B29C0"/>
    <w:rsid w:val="002B2C43"/>
    <w:rsid w:val="002B3DDF"/>
    <w:rsid w:val="002B4518"/>
    <w:rsid w:val="002B488C"/>
    <w:rsid w:val="002B53A7"/>
    <w:rsid w:val="002B5EB8"/>
    <w:rsid w:val="002B61EB"/>
    <w:rsid w:val="002B6377"/>
    <w:rsid w:val="002B650D"/>
    <w:rsid w:val="002B685B"/>
    <w:rsid w:val="002B685D"/>
    <w:rsid w:val="002B6A1C"/>
    <w:rsid w:val="002B7B18"/>
    <w:rsid w:val="002C1BC5"/>
    <w:rsid w:val="002C1D29"/>
    <w:rsid w:val="002C265A"/>
    <w:rsid w:val="002C2CA2"/>
    <w:rsid w:val="002C32AE"/>
    <w:rsid w:val="002C42FC"/>
    <w:rsid w:val="002C433E"/>
    <w:rsid w:val="002C4D85"/>
    <w:rsid w:val="002C4DFB"/>
    <w:rsid w:val="002C5BBB"/>
    <w:rsid w:val="002C5DD2"/>
    <w:rsid w:val="002C63FA"/>
    <w:rsid w:val="002C73FA"/>
    <w:rsid w:val="002C794D"/>
    <w:rsid w:val="002D0FC1"/>
    <w:rsid w:val="002D1102"/>
    <w:rsid w:val="002D163B"/>
    <w:rsid w:val="002D1661"/>
    <w:rsid w:val="002D1A42"/>
    <w:rsid w:val="002D2244"/>
    <w:rsid w:val="002D2570"/>
    <w:rsid w:val="002D36D7"/>
    <w:rsid w:val="002D3789"/>
    <w:rsid w:val="002D44BB"/>
    <w:rsid w:val="002D463C"/>
    <w:rsid w:val="002D480E"/>
    <w:rsid w:val="002E014E"/>
    <w:rsid w:val="002E1A05"/>
    <w:rsid w:val="002E33C5"/>
    <w:rsid w:val="002E3EC3"/>
    <w:rsid w:val="002E40BA"/>
    <w:rsid w:val="002E438D"/>
    <w:rsid w:val="002E4F32"/>
    <w:rsid w:val="002E547A"/>
    <w:rsid w:val="002E5B9B"/>
    <w:rsid w:val="002E6637"/>
    <w:rsid w:val="002E6741"/>
    <w:rsid w:val="002E73B8"/>
    <w:rsid w:val="002F00B9"/>
    <w:rsid w:val="002F01D0"/>
    <w:rsid w:val="002F0AAD"/>
    <w:rsid w:val="002F13B5"/>
    <w:rsid w:val="002F1DD7"/>
    <w:rsid w:val="002F20A7"/>
    <w:rsid w:val="002F28B3"/>
    <w:rsid w:val="002F32FA"/>
    <w:rsid w:val="002F3A01"/>
    <w:rsid w:val="002F41A8"/>
    <w:rsid w:val="002F430F"/>
    <w:rsid w:val="002F44E7"/>
    <w:rsid w:val="002F461C"/>
    <w:rsid w:val="002F4C7A"/>
    <w:rsid w:val="002F52BA"/>
    <w:rsid w:val="002F595E"/>
    <w:rsid w:val="002F6A21"/>
    <w:rsid w:val="002F7875"/>
    <w:rsid w:val="002F7ED2"/>
    <w:rsid w:val="0030013B"/>
    <w:rsid w:val="0030084C"/>
    <w:rsid w:val="00301DA5"/>
    <w:rsid w:val="003021EC"/>
    <w:rsid w:val="0030261F"/>
    <w:rsid w:val="00303628"/>
    <w:rsid w:val="00304125"/>
    <w:rsid w:val="003044A3"/>
    <w:rsid w:val="00305ABE"/>
    <w:rsid w:val="00305E82"/>
    <w:rsid w:val="003061E0"/>
    <w:rsid w:val="003071CF"/>
    <w:rsid w:val="0031039A"/>
    <w:rsid w:val="00310B25"/>
    <w:rsid w:val="00310E22"/>
    <w:rsid w:val="003114E9"/>
    <w:rsid w:val="00311803"/>
    <w:rsid w:val="00312E28"/>
    <w:rsid w:val="003130B1"/>
    <w:rsid w:val="00315284"/>
    <w:rsid w:val="0031539C"/>
    <w:rsid w:val="0031557E"/>
    <w:rsid w:val="00316534"/>
    <w:rsid w:val="00316FF3"/>
    <w:rsid w:val="003170AF"/>
    <w:rsid w:val="003179E7"/>
    <w:rsid w:val="00317CD7"/>
    <w:rsid w:val="00320FFF"/>
    <w:rsid w:val="00321207"/>
    <w:rsid w:val="0032126C"/>
    <w:rsid w:val="003225EE"/>
    <w:rsid w:val="00322A82"/>
    <w:rsid w:val="00322D20"/>
    <w:rsid w:val="0032335C"/>
    <w:rsid w:val="003256D2"/>
    <w:rsid w:val="00325995"/>
    <w:rsid w:val="00326797"/>
    <w:rsid w:val="0032735C"/>
    <w:rsid w:val="00327842"/>
    <w:rsid w:val="0033025D"/>
    <w:rsid w:val="003305F8"/>
    <w:rsid w:val="003309EE"/>
    <w:rsid w:val="00330F2C"/>
    <w:rsid w:val="003312FC"/>
    <w:rsid w:val="00333045"/>
    <w:rsid w:val="00333898"/>
    <w:rsid w:val="00336330"/>
    <w:rsid w:val="003363E2"/>
    <w:rsid w:val="00336450"/>
    <w:rsid w:val="00336A16"/>
    <w:rsid w:val="003370A5"/>
    <w:rsid w:val="00337335"/>
    <w:rsid w:val="00337B02"/>
    <w:rsid w:val="00337DAB"/>
    <w:rsid w:val="00337E88"/>
    <w:rsid w:val="00340F97"/>
    <w:rsid w:val="0034196C"/>
    <w:rsid w:val="00345FA9"/>
    <w:rsid w:val="0034643F"/>
    <w:rsid w:val="00346B99"/>
    <w:rsid w:val="003478C1"/>
    <w:rsid w:val="00350408"/>
    <w:rsid w:val="00350572"/>
    <w:rsid w:val="003508BF"/>
    <w:rsid w:val="0035093E"/>
    <w:rsid w:val="00350A6B"/>
    <w:rsid w:val="00352288"/>
    <w:rsid w:val="00352C72"/>
    <w:rsid w:val="0035321E"/>
    <w:rsid w:val="00353316"/>
    <w:rsid w:val="00353630"/>
    <w:rsid w:val="00354280"/>
    <w:rsid w:val="00354861"/>
    <w:rsid w:val="00354C70"/>
    <w:rsid w:val="003557FF"/>
    <w:rsid w:val="003560DC"/>
    <w:rsid w:val="00356DDB"/>
    <w:rsid w:val="00357C17"/>
    <w:rsid w:val="00357F68"/>
    <w:rsid w:val="00360387"/>
    <w:rsid w:val="00360820"/>
    <w:rsid w:val="00360D02"/>
    <w:rsid w:val="00360E7C"/>
    <w:rsid w:val="00361CD0"/>
    <w:rsid w:val="0036211F"/>
    <w:rsid w:val="003621E2"/>
    <w:rsid w:val="00362CCB"/>
    <w:rsid w:val="003636B1"/>
    <w:rsid w:val="00363FCF"/>
    <w:rsid w:val="003640E7"/>
    <w:rsid w:val="00364BE3"/>
    <w:rsid w:val="00366DA1"/>
    <w:rsid w:val="00370536"/>
    <w:rsid w:val="00371442"/>
    <w:rsid w:val="003723B8"/>
    <w:rsid w:val="003728D2"/>
    <w:rsid w:val="003729BA"/>
    <w:rsid w:val="00372D3B"/>
    <w:rsid w:val="003734F9"/>
    <w:rsid w:val="00373974"/>
    <w:rsid w:val="00373B23"/>
    <w:rsid w:val="0037414D"/>
    <w:rsid w:val="0037495C"/>
    <w:rsid w:val="003749CD"/>
    <w:rsid w:val="00374C4C"/>
    <w:rsid w:val="00377047"/>
    <w:rsid w:val="003775C5"/>
    <w:rsid w:val="003778AF"/>
    <w:rsid w:val="00377B78"/>
    <w:rsid w:val="003807BB"/>
    <w:rsid w:val="00382B38"/>
    <w:rsid w:val="00382BE0"/>
    <w:rsid w:val="00383CC0"/>
    <w:rsid w:val="003842FD"/>
    <w:rsid w:val="003843B7"/>
    <w:rsid w:val="003851B8"/>
    <w:rsid w:val="0038521E"/>
    <w:rsid w:val="00385525"/>
    <w:rsid w:val="0038598C"/>
    <w:rsid w:val="00385DD7"/>
    <w:rsid w:val="003863D3"/>
    <w:rsid w:val="00387ADC"/>
    <w:rsid w:val="003916CF"/>
    <w:rsid w:val="00392C28"/>
    <w:rsid w:val="00392F87"/>
    <w:rsid w:val="00393DDA"/>
    <w:rsid w:val="003950A9"/>
    <w:rsid w:val="0039560C"/>
    <w:rsid w:val="003975DB"/>
    <w:rsid w:val="003A0640"/>
    <w:rsid w:val="003A0AD4"/>
    <w:rsid w:val="003A0D0D"/>
    <w:rsid w:val="003A125F"/>
    <w:rsid w:val="003A25A7"/>
    <w:rsid w:val="003A33F8"/>
    <w:rsid w:val="003A3574"/>
    <w:rsid w:val="003A3726"/>
    <w:rsid w:val="003A5DC2"/>
    <w:rsid w:val="003A5E32"/>
    <w:rsid w:val="003B0A43"/>
    <w:rsid w:val="003B121A"/>
    <w:rsid w:val="003B1382"/>
    <w:rsid w:val="003B1512"/>
    <w:rsid w:val="003B1C09"/>
    <w:rsid w:val="003B2F62"/>
    <w:rsid w:val="003B3C84"/>
    <w:rsid w:val="003B3F96"/>
    <w:rsid w:val="003B48A6"/>
    <w:rsid w:val="003B4FE6"/>
    <w:rsid w:val="003B6305"/>
    <w:rsid w:val="003B697F"/>
    <w:rsid w:val="003B7926"/>
    <w:rsid w:val="003C122F"/>
    <w:rsid w:val="003C25AB"/>
    <w:rsid w:val="003C328F"/>
    <w:rsid w:val="003C4124"/>
    <w:rsid w:val="003C4F83"/>
    <w:rsid w:val="003C6243"/>
    <w:rsid w:val="003C63E8"/>
    <w:rsid w:val="003C6ADA"/>
    <w:rsid w:val="003C7014"/>
    <w:rsid w:val="003C7EE7"/>
    <w:rsid w:val="003C7F08"/>
    <w:rsid w:val="003D0FB6"/>
    <w:rsid w:val="003D1A74"/>
    <w:rsid w:val="003D2C26"/>
    <w:rsid w:val="003D3979"/>
    <w:rsid w:val="003D4B34"/>
    <w:rsid w:val="003D50F8"/>
    <w:rsid w:val="003D6268"/>
    <w:rsid w:val="003D78B0"/>
    <w:rsid w:val="003D7C92"/>
    <w:rsid w:val="003E12ED"/>
    <w:rsid w:val="003E198C"/>
    <w:rsid w:val="003E1C2E"/>
    <w:rsid w:val="003E3A79"/>
    <w:rsid w:val="003E3C4C"/>
    <w:rsid w:val="003E3ECE"/>
    <w:rsid w:val="003E55D8"/>
    <w:rsid w:val="003E6A4F"/>
    <w:rsid w:val="003E7281"/>
    <w:rsid w:val="003E73D0"/>
    <w:rsid w:val="003E786D"/>
    <w:rsid w:val="003F20F2"/>
    <w:rsid w:val="003F3030"/>
    <w:rsid w:val="003F5DBE"/>
    <w:rsid w:val="003F6B78"/>
    <w:rsid w:val="003F76D4"/>
    <w:rsid w:val="0040071F"/>
    <w:rsid w:val="00401D9A"/>
    <w:rsid w:val="00402D79"/>
    <w:rsid w:val="00403559"/>
    <w:rsid w:val="0040392A"/>
    <w:rsid w:val="004039CB"/>
    <w:rsid w:val="00403DE6"/>
    <w:rsid w:val="00404570"/>
    <w:rsid w:val="0040530A"/>
    <w:rsid w:val="0040558F"/>
    <w:rsid w:val="00405A05"/>
    <w:rsid w:val="00405E20"/>
    <w:rsid w:val="004061FF"/>
    <w:rsid w:val="00407F1F"/>
    <w:rsid w:val="00410EB7"/>
    <w:rsid w:val="00411473"/>
    <w:rsid w:val="004123E4"/>
    <w:rsid w:val="00412490"/>
    <w:rsid w:val="0041283F"/>
    <w:rsid w:val="00412CA8"/>
    <w:rsid w:val="00412F54"/>
    <w:rsid w:val="00413C55"/>
    <w:rsid w:val="004152C4"/>
    <w:rsid w:val="00416645"/>
    <w:rsid w:val="00416679"/>
    <w:rsid w:val="004169C9"/>
    <w:rsid w:val="004175F7"/>
    <w:rsid w:val="004204FE"/>
    <w:rsid w:val="0042082E"/>
    <w:rsid w:val="00420B7B"/>
    <w:rsid w:val="00421046"/>
    <w:rsid w:val="004217BE"/>
    <w:rsid w:val="004218C0"/>
    <w:rsid w:val="00422BAF"/>
    <w:rsid w:val="004237B1"/>
    <w:rsid w:val="00423FA0"/>
    <w:rsid w:val="004250A6"/>
    <w:rsid w:val="004254BC"/>
    <w:rsid w:val="00425702"/>
    <w:rsid w:val="00425D65"/>
    <w:rsid w:val="0042697F"/>
    <w:rsid w:val="00430422"/>
    <w:rsid w:val="00430EE5"/>
    <w:rsid w:val="00431A8C"/>
    <w:rsid w:val="00431AD9"/>
    <w:rsid w:val="00432514"/>
    <w:rsid w:val="00432838"/>
    <w:rsid w:val="004343E9"/>
    <w:rsid w:val="0043450D"/>
    <w:rsid w:val="00434711"/>
    <w:rsid w:val="00434A82"/>
    <w:rsid w:val="00435092"/>
    <w:rsid w:val="004351DF"/>
    <w:rsid w:val="00435ECA"/>
    <w:rsid w:val="004361FE"/>
    <w:rsid w:val="00436D15"/>
    <w:rsid w:val="0043733E"/>
    <w:rsid w:val="004379B6"/>
    <w:rsid w:val="00440186"/>
    <w:rsid w:val="00440783"/>
    <w:rsid w:val="004407BB"/>
    <w:rsid w:val="004419BE"/>
    <w:rsid w:val="004424E7"/>
    <w:rsid w:val="004425E2"/>
    <w:rsid w:val="0044292B"/>
    <w:rsid w:val="00442E6E"/>
    <w:rsid w:val="00444273"/>
    <w:rsid w:val="00444654"/>
    <w:rsid w:val="00444DAC"/>
    <w:rsid w:val="004453DB"/>
    <w:rsid w:val="004509D1"/>
    <w:rsid w:val="00450CE9"/>
    <w:rsid w:val="004526D7"/>
    <w:rsid w:val="00453434"/>
    <w:rsid w:val="004554FA"/>
    <w:rsid w:val="00457D7E"/>
    <w:rsid w:val="004601E6"/>
    <w:rsid w:val="00460BB3"/>
    <w:rsid w:val="00460BCA"/>
    <w:rsid w:val="00460E7B"/>
    <w:rsid w:val="0046189C"/>
    <w:rsid w:val="00462A51"/>
    <w:rsid w:val="00462B18"/>
    <w:rsid w:val="00462B80"/>
    <w:rsid w:val="00462DFA"/>
    <w:rsid w:val="0046344B"/>
    <w:rsid w:val="00463795"/>
    <w:rsid w:val="00464490"/>
    <w:rsid w:val="0046594B"/>
    <w:rsid w:val="00466255"/>
    <w:rsid w:val="004665C7"/>
    <w:rsid w:val="00467130"/>
    <w:rsid w:val="00467D31"/>
    <w:rsid w:val="00470703"/>
    <w:rsid w:val="00471266"/>
    <w:rsid w:val="00473270"/>
    <w:rsid w:val="00473C86"/>
    <w:rsid w:val="00475460"/>
    <w:rsid w:val="00475C7B"/>
    <w:rsid w:val="00475E31"/>
    <w:rsid w:val="00476182"/>
    <w:rsid w:val="00476A58"/>
    <w:rsid w:val="00477B3E"/>
    <w:rsid w:val="00480DAC"/>
    <w:rsid w:val="0048109D"/>
    <w:rsid w:val="00481262"/>
    <w:rsid w:val="004857E0"/>
    <w:rsid w:val="00485822"/>
    <w:rsid w:val="0048684F"/>
    <w:rsid w:val="00487DD4"/>
    <w:rsid w:val="004908CD"/>
    <w:rsid w:val="00490EAC"/>
    <w:rsid w:val="00491834"/>
    <w:rsid w:val="00491B1A"/>
    <w:rsid w:val="00491D11"/>
    <w:rsid w:val="00491EB9"/>
    <w:rsid w:val="00492B4B"/>
    <w:rsid w:val="0049430A"/>
    <w:rsid w:val="00494AC1"/>
    <w:rsid w:val="00494AD7"/>
    <w:rsid w:val="00496E39"/>
    <w:rsid w:val="00497307"/>
    <w:rsid w:val="004A046B"/>
    <w:rsid w:val="004A21FA"/>
    <w:rsid w:val="004A2514"/>
    <w:rsid w:val="004A28DD"/>
    <w:rsid w:val="004A2D54"/>
    <w:rsid w:val="004A2E31"/>
    <w:rsid w:val="004A49FF"/>
    <w:rsid w:val="004A5912"/>
    <w:rsid w:val="004A59DB"/>
    <w:rsid w:val="004A61CE"/>
    <w:rsid w:val="004B0C57"/>
    <w:rsid w:val="004B2295"/>
    <w:rsid w:val="004B22E4"/>
    <w:rsid w:val="004B23AA"/>
    <w:rsid w:val="004B2EAA"/>
    <w:rsid w:val="004B32CA"/>
    <w:rsid w:val="004B33B8"/>
    <w:rsid w:val="004B4450"/>
    <w:rsid w:val="004B45CF"/>
    <w:rsid w:val="004B4B93"/>
    <w:rsid w:val="004B4CED"/>
    <w:rsid w:val="004B553F"/>
    <w:rsid w:val="004B60E2"/>
    <w:rsid w:val="004B6214"/>
    <w:rsid w:val="004B748F"/>
    <w:rsid w:val="004B7C84"/>
    <w:rsid w:val="004C0353"/>
    <w:rsid w:val="004C055A"/>
    <w:rsid w:val="004C0A46"/>
    <w:rsid w:val="004C1855"/>
    <w:rsid w:val="004C2007"/>
    <w:rsid w:val="004C2F62"/>
    <w:rsid w:val="004C3020"/>
    <w:rsid w:val="004C3E04"/>
    <w:rsid w:val="004C4229"/>
    <w:rsid w:val="004C4855"/>
    <w:rsid w:val="004C4A9F"/>
    <w:rsid w:val="004C5332"/>
    <w:rsid w:val="004C60AA"/>
    <w:rsid w:val="004C6504"/>
    <w:rsid w:val="004C7B14"/>
    <w:rsid w:val="004D0082"/>
    <w:rsid w:val="004D06E9"/>
    <w:rsid w:val="004D0A2F"/>
    <w:rsid w:val="004D0EA2"/>
    <w:rsid w:val="004D105B"/>
    <w:rsid w:val="004D1A40"/>
    <w:rsid w:val="004D1AC8"/>
    <w:rsid w:val="004D2457"/>
    <w:rsid w:val="004D3D26"/>
    <w:rsid w:val="004D53DC"/>
    <w:rsid w:val="004D5CDE"/>
    <w:rsid w:val="004D5EDE"/>
    <w:rsid w:val="004D69DE"/>
    <w:rsid w:val="004D6AD6"/>
    <w:rsid w:val="004D7580"/>
    <w:rsid w:val="004E2480"/>
    <w:rsid w:val="004E279B"/>
    <w:rsid w:val="004E28AE"/>
    <w:rsid w:val="004E29E8"/>
    <w:rsid w:val="004E3FD8"/>
    <w:rsid w:val="004E48DB"/>
    <w:rsid w:val="004E4DE1"/>
    <w:rsid w:val="004E4FEF"/>
    <w:rsid w:val="004E50EA"/>
    <w:rsid w:val="004E556B"/>
    <w:rsid w:val="004E5772"/>
    <w:rsid w:val="004E6813"/>
    <w:rsid w:val="004E6C63"/>
    <w:rsid w:val="004E6F07"/>
    <w:rsid w:val="004E79EB"/>
    <w:rsid w:val="004F0ED8"/>
    <w:rsid w:val="004F28CD"/>
    <w:rsid w:val="004F30C9"/>
    <w:rsid w:val="004F3243"/>
    <w:rsid w:val="004F36F4"/>
    <w:rsid w:val="004F4B90"/>
    <w:rsid w:val="004F519A"/>
    <w:rsid w:val="004F5FB8"/>
    <w:rsid w:val="004F600C"/>
    <w:rsid w:val="004F65D9"/>
    <w:rsid w:val="004F758D"/>
    <w:rsid w:val="00500299"/>
    <w:rsid w:val="00500D45"/>
    <w:rsid w:val="005012BA"/>
    <w:rsid w:val="00501A5A"/>
    <w:rsid w:val="0050234D"/>
    <w:rsid w:val="00502A8C"/>
    <w:rsid w:val="005039BD"/>
    <w:rsid w:val="00503DF2"/>
    <w:rsid w:val="00504169"/>
    <w:rsid w:val="0050426C"/>
    <w:rsid w:val="0050457A"/>
    <w:rsid w:val="00504686"/>
    <w:rsid w:val="00505299"/>
    <w:rsid w:val="00505641"/>
    <w:rsid w:val="00505AC9"/>
    <w:rsid w:val="00505C77"/>
    <w:rsid w:val="00505DC2"/>
    <w:rsid w:val="00506C90"/>
    <w:rsid w:val="00506D84"/>
    <w:rsid w:val="005075D6"/>
    <w:rsid w:val="005076C3"/>
    <w:rsid w:val="00511C8C"/>
    <w:rsid w:val="00511FC4"/>
    <w:rsid w:val="00512FD1"/>
    <w:rsid w:val="00513113"/>
    <w:rsid w:val="00513B18"/>
    <w:rsid w:val="00513E8F"/>
    <w:rsid w:val="0051483B"/>
    <w:rsid w:val="0051578A"/>
    <w:rsid w:val="005164F0"/>
    <w:rsid w:val="00517316"/>
    <w:rsid w:val="005175A9"/>
    <w:rsid w:val="00520973"/>
    <w:rsid w:val="00521AB7"/>
    <w:rsid w:val="00521B40"/>
    <w:rsid w:val="00521E76"/>
    <w:rsid w:val="00522A3E"/>
    <w:rsid w:val="00523653"/>
    <w:rsid w:val="00523722"/>
    <w:rsid w:val="0052396A"/>
    <w:rsid w:val="005243B5"/>
    <w:rsid w:val="0052491A"/>
    <w:rsid w:val="00524FFB"/>
    <w:rsid w:val="0052540E"/>
    <w:rsid w:val="00525C48"/>
    <w:rsid w:val="0052606A"/>
    <w:rsid w:val="005266E6"/>
    <w:rsid w:val="00530178"/>
    <w:rsid w:val="00530CCC"/>
    <w:rsid w:val="00530D69"/>
    <w:rsid w:val="00531B06"/>
    <w:rsid w:val="00531BB2"/>
    <w:rsid w:val="00534135"/>
    <w:rsid w:val="0053506B"/>
    <w:rsid w:val="00537AA6"/>
    <w:rsid w:val="00537DF4"/>
    <w:rsid w:val="00540A10"/>
    <w:rsid w:val="00541277"/>
    <w:rsid w:val="005415C4"/>
    <w:rsid w:val="00541A79"/>
    <w:rsid w:val="005420D6"/>
    <w:rsid w:val="005422F5"/>
    <w:rsid w:val="00542514"/>
    <w:rsid w:val="00544479"/>
    <w:rsid w:val="005445B8"/>
    <w:rsid w:val="0054511A"/>
    <w:rsid w:val="005451F2"/>
    <w:rsid w:val="0054538D"/>
    <w:rsid w:val="00545564"/>
    <w:rsid w:val="005475CB"/>
    <w:rsid w:val="00547D3E"/>
    <w:rsid w:val="005502AC"/>
    <w:rsid w:val="00551F19"/>
    <w:rsid w:val="00554ADA"/>
    <w:rsid w:val="00554BBC"/>
    <w:rsid w:val="00554D39"/>
    <w:rsid w:val="00554F06"/>
    <w:rsid w:val="00555A3D"/>
    <w:rsid w:val="00555B5D"/>
    <w:rsid w:val="00556436"/>
    <w:rsid w:val="00556864"/>
    <w:rsid w:val="005568D6"/>
    <w:rsid w:val="00556C76"/>
    <w:rsid w:val="0055700E"/>
    <w:rsid w:val="00557EE2"/>
    <w:rsid w:val="005600B7"/>
    <w:rsid w:val="00560A10"/>
    <w:rsid w:val="00560FC3"/>
    <w:rsid w:val="0056130D"/>
    <w:rsid w:val="005619D1"/>
    <w:rsid w:val="005622E4"/>
    <w:rsid w:val="00562457"/>
    <w:rsid w:val="00562768"/>
    <w:rsid w:val="00563F45"/>
    <w:rsid w:val="00564EC3"/>
    <w:rsid w:val="00565143"/>
    <w:rsid w:val="00565964"/>
    <w:rsid w:val="00566BA5"/>
    <w:rsid w:val="00570076"/>
    <w:rsid w:val="00570251"/>
    <w:rsid w:val="005708A3"/>
    <w:rsid w:val="00570F38"/>
    <w:rsid w:val="00571748"/>
    <w:rsid w:val="00571751"/>
    <w:rsid w:val="005726B6"/>
    <w:rsid w:val="00573402"/>
    <w:rsid w:val="00573DB5"/>
    <w:rsid w:val="00573E8D"/>
    <w:rsid w:val="00574388"/>
    <w:rsid w:val="005751C8"/>
    <w:rsid w:val="005753EC"/>
    <w:rsid w:val="005755E5"/>
    <w:rsid w:val="00575922"/>
    <w:rsid w:val="00576169"/>
    <w:rsid w:val="0057639F"/>
    <w:rsid w:val="00576629"/>
    <w:rsid w:val="00576C1F"/>
    <w:rsid w:val="00577FAF"/>
    <w:rsid w:val="00581263"/>
    <w:rsid w:val="00582734"/>
    <w:rsid w:val="00582E34"/>
    <w:rsid w:val="005830E9"/>
    <w:rsid w:val="0058343F"/>
    <w:rsid w:val="00583A8A"/>
    <w:rsid w:val="005865E3"/>
    <w:rsid w:val="005868CE"/>
    <w:rsid w:val="00587CC2"/>
    <w:rsid w:val="00587D4B"/>
    <w:rsid w:val="005900B8"/>
    <w:rsid w:val="005905EC"/>
    <w:rsid w:val="00590ADF"/>
    <w:rsid w:val="00590B74"/>
    <w:rsid w:val="00590CC1"/>
    <w:rsid w:val="005923E5"/>
    <w:rsid w:val="005924FF"/>
    <w:rsid w:val="00593EBE"/>
    <w:rsid w:val="0059424E"/>
    <w:rsid w:val="005942FC"/>
    <w:rsid w:val="00594CC6"/>
    <w:rsid w:val="0059503D"/>
    <w:rsid w:val="00596097"/>
    <w:rsid w:val="00597645"/>
    <w:rsid w:val="005A0333"/>
    <w:rsid w:val="005A0978"/>
    <w:rsid w:val="005A18EF"/>
    <w:rsid w:val="005A241C"/>
    <w:rsid w:val="005A2423"/>
    <w:rsid w:val="005A2620"/>
    <w:rsid w:val="005A28DB"/>
    <w:rsid w:val="005A5790"/>
    <w:rsid w:val="005A6543"/>
    <w:rsid w:val="005A66E4"/>
    <w:rsid w:val="005A7169"/>
    <w:rsid w:val="005A71FC"/>
    <w:rsid w:val="005A7DE0"/>
    <w:rsid w:val="005B1245"/>
    <w:rsid w:val="005B17D8"/>
    <w:rsid w:val="005B235A"/>
    <w:rsid w:val="005B3125"/>
    <w:rsid w:val="005B3555"/>
    <w:rsid w:val="005B42E6"/>
    <w:rsid w:val="005B44C0"/>
    <w:rsid w:val="005B485B"/>
    <w:rsid w:val="005B489A"/>
    <w:rsid w:val="005B4EB0"/>
    <w:rsid w:val="005B5489"/>
    <w:rsid w:val="005B60E8"/>
    <w:rsid w:val="005B673D"/>
    <w:rsid w:val="005B6F23"/>
    <w:rsid w:val="005B7A2E"/>
    <w:rsid w:val="005B7E32"/>
    <w:rsid w:val="005C1282"/>
    <w:rsid w:val="005C147A"/>
    <w:rsid w:val="005C290B"/>
    <w:rsid w:val="005C35FE"/>
    <w:rsid w:val="005C3A22"/>
    <w:rsid w:val="005C46A4"/>
    <w:rsid w:val="005C55F5"/>
    <w:rsid w:val="005C62E8"/>
    <w:rsid w:val="005C7223"/>
    <w:rsid w:val="005D00BE"/>
    <w:rsid w:val="005D03A8"/>
    <w:rsid w:val="005D08DD"/>
    <w:rsid w:val="005D0F0B"/>
    <w:rsid w:val="005D0FF7"/>
    <w:rsid w:val="005D11FF"/>
    <w:rsid w:val="005D1759"/>
    <w:rsid w:val="005D17F2"/>
    <w:rsid w:val="005D1DF8"/>
    <w:rsid w:val="005D22C4"/>
    <w:rsid w:val="005D26B7"/>
    <w:rsid w:val="005D2F2A"/>
    <w:rsid w:val="005D31E4"/>
    <w:rsid w:val="005D3552"/>
    <w:rsid w:val="005D4412"/>
    <w:rsid w:val="005D5A3B"/>
    <w:rsid w:val="005D5B26"/>
    <w:rsid w:val="005D74CA"/>
    <w:rsid w:val="005E0451"/>
    <w:rsid w:val="005E1272"/>
    <w:rsid w:val="005E12C5"/>
    <w:rsid w:val="005E2CA3"/>
    <w:rsid w:val="005E304A"/>
    <w:rsid w:val="005E342E"/>
    <w:rsid w:val="005E3939"/>
    <w:rsid w:val="005E4A71"/>
    <w:rsid w:val="005E579A"/>
    <w:rsid w:val="005E630B"/>
    <w:rsid w:val="005E6365"/>
    <w:rsid w:val="005E7331"/>
    <w:rsid w:val="005E7992"/>
    <w:rsid w:val="005F09BB"/>
    <w:rsid w:val="005F0A28"/>
    <w:rsid w:val="005F0A5B"/>
    <w:rsid w:val="005F0AB8"/>
    <w:rsid w:val="005F13CE"/>
    <w:rsid w:val="005F2498"/>
    <w:rsid w:val="005F3281"/>
    <w:rsid w:val="005F4164"/>
    <w:rsid w:val="005F46A2"/>
    <w:rsid w:val="005F5A02"/>
    <w:rsid w:val="005F61A1"/>
    <w:rsid w:val="005F7D03"/>
    <w:rsid w:val="006007DC"/>
    <w:rsid w:val="00600B0F"/>
    <w:rsid w:val="00600BBF"/>
    <w:rsid w:val="00600C2B"/>
    <w:rsid w:val="00600D03"/>
    <w:rsid w:val="00601BD4"/>
    <w:rsid w:val="00602661"/>
    <w:rsid w:val="00602DA6"/>
    <w:rsid w:val="006040FB"/>
    <w:rsid w:val="00605842"/>
    <w:rsid w:val="00605E28"/>
    <w:rsid w:val="0060607D"/>
    <w:rsid w:val="0060611C"/>
    <w:rsid w:val="006063E6"/>
    <w:rsid w:val="00606544"/>
    <w:rsid w:val="00606569"/>
    <w:rsid w:val="006067A7"/>
    <w:rsid w:val="006075AF"/>
    <w:rsid w:val="00607E4B"/>
    <w:rsid w:val="006102F7"/>
    <w:rsid w:val="00610439"/>
    <w:rsid w:val="00610B34"/>
    <w:rsid w:val="006122F0"/>
    <w:rsid w:val="006123E3"/>
    <w:rsid w:val="00613C6A"/>
    <w:rsid w:val="00614E7C"/>
    <w:rsid w:val="00615292"/>
    <w:rsid w:val="0061682A"/>
    <w:rsid w:val="00620B4E"/>
    <w:rsid w:val="006210D6"/>
    <w:rsid w:val="006215FE"/>
    <w:rsid w:val="00621DF0"/>
    <w:rsid w:val="00622F25"/>
    <w:rsid w:val="00623A87"/>
    <w:rsid w:val="00623A98"/>
    <w:rsid w:val="00625474"/>
    <w:rsid w:val="006268E8"/>
    <w:rsid w:val="00626E5D"/>
    <w:rsid w:val="0062771F"/>
    <w:rsid w:val="00627E2B"/>
    <w:rsid w:val="006302E3"/>
    <w:rsid w:val="006310AB"/>
    <w:rsid w:val="0063250E"/>
    <w:rsid w:val="00632FDD"/>
    <w:rsid w:val="00634FFC"/>
    <w:rsid w:val="00635623"/>
    <w:rsid w:val="00635873"/>
    <w:rsid w:val="006365BA"/>
    <w:rsid w:val="00636C4E"/>
    <w:rsid w:val="006374E9"/>
    <w:rsid w:val="00637CAE"/>
    <w:rsid w:val="006401AF"/>
    <w:rsid w:val="0064086F"/>
    <w:rsid w:val="00641D38"/>
    <w:rsid w:val="00641DD1"/>
    <w:rsid w:val="00642150"/>
    <w:rsid w:val="006433EE"/>
    <w:rsid w:val="00643600"/>
    <w:rsid w:val="00643813"/>
    <w:rsid w:val="0064518E"/>
    <w:rsid w:val="006453A2"/>
    <w:rsid w:val="00646BFC"/>
    <w:rsid w:val="00650392"/>
    <w:rsid w:val="0065168A"/>
    <w:rsid w:val="00652A68"/>
    <w:rsid w:val="00652BFD"/>
    <w:rsid w:val="00652E34"/>
    <w:rsid w:val="00652E88"/>
    <w:rsid w:val="00653F5A"/>
    <w:rsid w:val="006542D5"/>
    <w:rsid w:val="006548F7"/>
    <w:rsid w:val="00654AF2"/>
    <w:rsid w:val="00655148"/>
    <w:rsid w:val="0065610E"/>
    <w:rsid w:val="00657395"/>
    <w:rsid w:val="006578AF"/>
    <w:rsid w:val="00660977"/>
    <w:rsid w:val="00662835"/>
    <w:rsid w:val="006634EC"/>
    <w:rsid w:val="006644C7"/>
    <w:rsid w:val="00664A12"/>
    <w:rsid w:val="00664A7E"/>
    <w:rsid w:val="00666447"/>
    <w:rsid w:val="006665F8"/>
    <w:rsid w:val="006667EE"/>
    <w:rsid w:val="006669AE"/>
    <w:rsid w:val="00667FB6"/>
    <w:rsid w:val="00670103"/>
    <w:rsid w:val="00670489"/>
    <w:rsid w:val="00670884"/>
    <w:rsid w:val="00670A2C"/>
    <w:rsid w:val="00670F32"/>
    <w:rsid w:val="00671790"/>
    <w:rsid w:val="00671896"/>
    <w:rsid w:val="0067273F"/>
    <w:rsid w:val="00672A62"/>
    <w:rsid w:val="00672AEA"/>
    <w:rsid w:val="00672E1E"/>
    <w:rsid w:val="0067444C"/>
    <w:rsid w:val="00675124"/>
    <w:rsid w:val="0067722C"/>
    <w:rsid w:val="0067775F"/>
    <w:rsid w:val="006804AC"/>
    <w:rsid w:val="006806CE"/>
    <w:rsid w:val="0068094A"/>
    <w:rsid w:val="00680A2A"/>
    <w:rsid w:val="006830D4"/>
    <w:rsid w:val="0068319A"/>
    <w:rsid w:val="006836CE"/>
    <w:rsid w:val="00684347"/>
    <w:rsid w:val="0068505C"/>
    <w:rsid w:val="0068541F"/>
    <w:rsid w:val="006857DF"/>
    <w:rsid w:val="006944F6"/>
    <w:rsid w:val="00694666"/>
    <w:rsid w:val="00695208"/>
    <w:rsid w:val="0069611D"/>
    <w:rsid w:val="00697471"/>
    <w:rsid w:val="006A095C"/>
    <w:rsid w:val="006A0AE2"/>
    <w:rsid w:val="006A263D"/>
    <w:rsid w:val="006A2674"/>
    <w:rsid w:val="006A26D9"/>
    <w:rsid w:val="006A275C"/>
    <w:rsid w:val="006A2CA4"/>
    <w:rsid w:val="006A3A60"/>
    <w:rsid w:val="006A3F98"/>
    <w:rsid w:val="006A5178"/>
    <w:rsid w:val="006A61F4"/>
    <w:rsid w:val="006A731D"/>
    <w:rsid w:val="006B0790"/>
    <w:rsid w:val="006B0ADC"/>
    <w:rsid w:val="006B113D"/>
    <w:rsid w:val="006B28DE"/>
    <w:rsid w:val="006B40AE"/>
    <w:rsid w:val="006B5AE7"/>
    <w:rsid w:val="006B699E"/>
    <w:rsid w:val="006B7229"/>
    <w:rsid w:val="006B7749"/>
    <w:rsid w:val="006B7AA7"/>
    <w:rsid w:val="006C04D9"/>
    <w:rsid w:val="006C2593"/>
    <w:rsid w:val="006C2775"/>
    <w:rsid w:val="006C3350"/>
    <w:rsid w:val="006C44DE"/>
    <w:rsid w:val="006C4B85"/>
    <w:rsid w:val="006C4C42"/>
    <w:rsid w:val="006C4F19"/>
    <w:rsid w:val="006C515B"/>
    <w:rsid w:val="006C54D1"/>
    <w:rsid w:val="006C5605"/>
    <w:rsid w:val="006C5738"/>
    <w:rsid w:val="006C5978"/>
    <w:rsid w:val="006C5F8A"/>
    <w:rsid w:val="006C64A5"/>
    <w:rsid w:val="006C661D"/>
    <w:rsid w:val="006C67CA"/>
    <w:rsid w:val="006C7692"/>
    <w:rsid w:val="006C79B8"/>
    <w:rsid w:val="006D02F6"/>
    <w:rsid w:val="006D0A7A"/>
    <w:rsid w:val="006D0CA3"/>
    <w:rsid w:val="006D13C9"/>
    <w:rsid w:val="006D19A8"/>
    <w:rsid w:val="006D2767"/>
    <w:rsid w:val="006D2C64"/>
    <w:rsid w:val="006D2DCA"/>
    <w:rsid w:val="006D31E2"/>
    <w:rsid w:val="006D3762"/>
    <w:rsid w:val="006D3C75"/>
    <w:rsid w:val="006D4071"/>
    <w:rsid w:val="006D40F3"/>
    <w:rsid w:val="006D58CD"/>
    <w:rsid w:val="006D5CF0"/>
    <w:rsid w:val="006D5D8F"/>
    <w:rsid w:val="006D6794"/>
    <w:rsid w:val="006D716C"/>
    <w:rsid w:val="006D77AC"/>
    <w:rsid w:val="006E00CC"/>
    <w:rsid w:val="006E1640"/>
    <w:rsid w:val="006E1D1A"/>
    <w:rsid w:val="006E21BA"/>
    <w:rsid w:val="006E35D1"/>
    <w:rsid w:val="006E3D84"/>
    <w:rsid w:val="006E41C4"/>
    <w:rsid w:val="006E442A"/>
    <w:rsid w:val="006E4966"/>
    <w:rsid w:val="006E61E5"/>
    <w:rsid w:val="006E78A4"/>
    <w:rsid w:val="006E7F6B"/>
    <w:rsid w:val="006F1280"/>
    <w:rsid w:val="006F178C"/>
    <w:rsid w:val="006F1856"/>
    <w:rsid w:val="006F1B0B"/>
    <w:rsid w:val="006F1E08"/>
    <w:rsid w:val="006F2670"/>
    <w:rsid w:val="006F5790"/>
    <w:rsid w:val="006F5A9D"/>
    <w:rsid w:val="006F5ED5"/>
    <w:rsid w:val="006F66C7"/>
    <w:rsid w:val="006F7B46"/>
    <w:rsid w:val="006F7B70"/>
    <w:rsid w:val="0070132A"/>
    <w:rsid w:val="007023EB"/>
    <w:rsid w:val="00702620"/>
    <w:rsid w:val="00702D77"/>
    <w:rsid w:val="0070324E"/>
    <w:rsid w:val="0070383A"/>
    <w:rsid w:val="007038F2"/>
    <w:rsid w:val="00703C89"/>
    <w:rsid w:val="007047C2"/>
    <w:rsid w:val="00704D53"/>
    <w:rsid w:val="007063FE"/>
    <w:rsid w:val="007064EB"/>
    <w:rsid w:val="00706F4B"/>
    <w:rsid w:val="00707CD3"/>
    <w:rsid w:val="00710263"/>
    <w:rsid w:val="0071071D"/>
    <w:rsid w:val="007107C2"/>
    <w:rsid w:val="00710815"/>
    <w:rsid w:val="0071147D"/>
    <w:rsid w:val="007121FA"/>
    <w:rsid w:val="00712B49"/>
    <w:rsid w:val="0071315C"/>
    <w:rsid w:val="00713734"/>
    <w:rsid w:val="00715059"/>
    <w:rsid w:val="007157FA"/>
    <w:rsid w:val="007163BE"/>
    <w:rsid w:val="00717367"/>
    <w:rsid w:val="0071787C"/>
    <w:rsid w:val="00720249"/>
    <w:rsid w:val="007203DE"/>
    <w:rsid w:val="0072138A"/>
    <w:rsid w:val="00721499"/>
    <w:rsid w:val="00721C81"/>
    <w:rsid w:val="007221E8"/>
    <w:rsid w:val="007224A5"/>
    <w:rsid w:val="00722DB4"/>
    <w:rsid w:val="00723109"/>
    <w:rsid w:val="007244AA"/>
    <w:rsid w:val="0072514E"/>
    <w:rsid w:val="00725296"/>
    <w:rsid w:val="00726260"/>
    <w:rsid w:val="007279CC"/>
    <w:rsid w:val="00730135"/>
    <w:rsid w:val="007304C3"/>
    <w:rsid w:val="007309CC"/>
    <w:rsid w:val="007311D2"/>
    <w:rsid w:val="007315C1"/>
    <w:rsid w:val="0073293F"/>
    <w:rsid w:val="00732BFD"/>
    <w:rsid w:val="0073310E"/>
    <w:rsid w:val="00733919"/>
    <w:rsid w:val="0073396E"/>
    <w:rsid w:val="00733FA2"/>
    <w:rsid w:val="007351A9"/>
    <w:rsid w:val="00735443"/>
    <w:rsid w:val="007359AD"/>
    <w:rsid w:val="007364C1"/>
    <w:rsid w:val="0073788E"/>
    <w:rsid w:val="00740EA5"/>
    <w:rsid w:val="0074198D"/>
    <w:rsid w:val="00741A80"/>
    <w:rsid w:val="00741C43"/>
    <w:rsid w:val="007422D5"/>
    <w:rsid w:val="00743370"/>
    <w:rsid w:val="0074377C"/>
    <w:rsid w:val="00744FB6"/>
    <w:rsid w:val="00745048"/>
    <w:rsid w:val="0074594C"/>
    <w:rsid w:val="00745F99"/>
    <w:rsid w:val="0074701F"/>
    <w:rsid w:val="007501F4"/>
    <w:rsid w:val="00750999"/>
    <w:rsid w:val="007513FE"/>
    <w:rsid w:val="007515FA"/>
    <w:rsid w:val="007525A1"/>
    <w:rsid w:val="007529B4"/>
    <w:rsid w:val="00752D3A"/>
    <w:rsid w:val="007533FE"/>
    <w:rsid w:val="00753D03"/>
    <w:rsid w:val="00754354"/>
    <w:rsid w:val="007543B8"/>
    <w:rsid w:val="00754B3E"/>
    <w:rsid w:val="007574DC"/>
    <w:rsid w:val="00757E16"/>
    <w:rsid w:val="00757E65"/>
    <w:rsid w:val="0076040D"/>
    <w:rsid w:val="00760B0C"/>
    <w:rsid w:val="00760BF4"/>
    <w:rsid w:val="00761B57"/>
    <w:rsid w:val="00761C40"/>
    <w:rsid w:val="0076212F"/>
    <w:rsid w:val="0076243F"/>
    <w:rsid w:val="00762DE6"/>
    <w:rsid w:val="00763314"/>
    <w:rsid w:val="00763AB5"/>
    <w:rsid w:val="00764121"/>
    <w:rsid w:val="00764671"/>
    <w:rsid w:val="007649F7"/>
    <w:rsid w:val="00764B5B"/>
    <w:rsid w:val="00765037"/>
    <w:rsid w:val="007652F0"/>
    <w:rsid w:val="007666D0"/>
    <w:rsid w:val="007669DF"/>
    <w:rsid w:val="00766BC2"/>
    <w:rsid w:val="00767053"/>
    <w:rsid w:val="00767461"/>
    <w:rsid w:val="007679C5"/>
    <w:rsid w:val="00767D28"/>
    <w:rsid w:val="00767E2C"/>
    <w:rsid w:val="00770062"/>
    <w:rsid w:val="00770195"/>
    <w:rsid w:val="00770B2D"/>
    <w:rsid w:val="00771F84"/>
    <w:rsid w:val="0077305A"/>
    <w:rsid w:val="007755DC"/>
    <w:rsid w:val="0077564E"/>
    <w:rsid w:val="007757A3"/>
    <w:rsid w:val="00775BAD"/>
    <w:rsid w:val="007800C2"/>
    <w:rsid w:val="00780678"/>
    <w:rsid w:val="00780852"/>
    <w:rsid w:val="007808D9"/>
    <w:rsid w:val="00780BC2"/>
    <w:rsid w:val="00780F27"/>
    <w:rsid w:val="00781AB7"/>
    <w:rsid w:val="00782657"/>
    <w:rsid w:val="00783124"/>
    <w:rsid w:val="0078353C"/>
    <w:rsid w:val="00783742"/>
    <w:rsid w:val="00783BE0"/>
    <w:rsid w:val="00783D35"/>
    <w:rsid w:val="0078456A"/>
    <w:rsid w:val="00784C0A"/>
    <w:rsid w:val="007856EF"/>
    <w:rsid w:val="00785C07"/>
    <w:rsid w:val="00787154"/>
    <w:rsid w:val="00787AE3"/>
    <w:rsid w:val="007900B3"/>
    <w:rsid w:val="0079048B"/>
    <w:rsid w:val="0079121C"/>
    <w:rsid w:val="007921AC"/>
    <w:rsid w:val="00792481"/>
    <w:rsid w:val="007926A5"/>
    <w:rsid w:val="00792D94"/>
    <w:rsid w:val="007932BC"/>
    <w:rsid w:val="00793646"/>
    <w:rsid w:val="007938FF"/>
    <w:rsid w:val="00793BC7"/>
    <w:rsid w:val="00793C1D"/>
    <w:rsid w:val="0079438E"/>
    <w:rsid w:val="007956D6"/>
    <w:rsid w:val="00797C6B"/>
    <w:rsid w:val="007A0001"/>
    <w:rsid w:val="007A1AA9"/>
    <w:rsid w:val="007A1B98"/>
    <w:rsid w:val="007A230F"/>
    <w:rsid w:val="007A4516"/>
    <w:rsid w:val="007A4807"/>
    <w:rsid w:val="007A4B77"/>
    <w:rsid w:val="007A5306"/>
    <w:rsid w:val="007A5500"/>
    <w:rsid w:val="007A6453"/>
    <w:rsid w:val="007A67F5"/>
    <w:rsid w:val="007A6EAF"/>
    <w:rsid w:val="007A7262"/>
    <w:rsid w:val="007A7C7E"/>
    <w:rsid w:val="007A7CA0"/>
    <w:rsid w:val="007B0143"/>
    <w:rsid w:val="007B05BF"/>
    <w:rsid w:val="007B2DDB"/>
    <w:rsid w:val="007B39B6"/>
    <w:rsid w:val="007B3C98"/>
    <w:rsid w:val="007B3F8D"/>
    <w:rsid w:val="007B45B8"/>
    <w:rsid w:val="007B4B4B"/>
    <w:rsid w:val="007B4CB5"/>
    <w:rsid w:val="007B4DE1"/>
    <w:rsid w:val="007B53DD"/>
    <w:rsid w:val="007B6523"/>
    <w:rsid w:val="007B654C"/>
    <w:rsid w:val="007B75D5"/>
    <w:rsid w:val="007B7809"/>
    <w:rsid w:val="007C0D71"/>
    <w:rsid w:val="007C0FCF"/>
    <w:rsid w:val="007C354C"/>
    <w:rsid w:val="007C3651"/>
    <w:rsid w:val="007C5257"/>
    <w:rsid w:val="007C6123"/>
    <w:rsid w:val="007C71EE"/>
    <w:rsid w:val="007C7AFD"/>
    <w:rsid w:val="007C7B24"/>
    <w:rsid w:val="007C7FA1"/>
    <w:rsid w:val="007D0339"/>
    <w:rsid w:val="007D125A"/>
    <w:rsid w:val="007D1AC3"/>
    <w:rsid w:val="007D2B9A"/>
    <w:rsid w:val="007D3B79"/>
    <w:rsid w:val="007D42D0"/>
    <w:rsid w:val="007D4490"/>
    <w:rsid w:val="007D4794"/>
    <w:rsid w:val="007D4ED6"/>
    <w:rsid w:val="007D5750"/>
    <w:rsid w:val="007D59BE"/>
    <w:rsid w:val="007D65A8"/>
    <w:rsid w:val="007D7DBD"/>
    <w:rsid w:val="007E06CE"/>
    <w:rsid w:val="007E1319"/>
    <w:rsid w:val="007E3A11"/>
    <w:rsid w:val="007E41BA"/>
    <w:rsid w:val="007E4A0D"/>
    <w:rsid w:val="007E4D43"/>
    <w:rsid w:val="007E5403"/>
    <w:rsid w:val="007E57E9"/>
    <w:rsid w:val="007E6130"/>
    <w:rsid w:val="007F043E"/>
    <w:rsid w:val="007F0E06"/>
    <w:rsid w:val="007F196B"/>
    <w:rsid w:val="007F1C62"/>
    <w:rsid w:val="007F2200"/>
    <w:rsid w:val="007F28E3"/>
    <w:rsid w:val="007F3488"/>
    <w:rsid w:val="007F35BB"/>
    <w:rsid w:val="007F397E"/>
    <w:rsid w:val="007F5DD4"/>
    <w:rsid w:val="007F6C92"/>
    <w:rsid w:val="007F6D77"/>
    <w:rsid w:val="007F6EB7"/>
    <w:rsid w:val="007F79B0"/>
    <w:rsid w:val="007F7FEE"/>
    <w:rsid w:val="007F7FF0"/>
    <w:rsid w:val="008008FC"/>
    <w:rsid w:val="00800F6C"/>
    <w:rsid w:val="00802052"/>
    <w:rsid w:val="00804322"/>
    <w:rsid w:val="008053F4"/>
    <w:rsid w:val="008054A0"/>
    <w:rsid w:val="008054C7"/>
    <w:rsid w:val="00805AB0"/>
    <w:rsid w:val="008061A8"/>
    <w:rsid w:val="00806880"/>
    <w:rsid w:val="008073D9"/>
    <w:rsid w:val="00807B38"/>
    <w:rsid w:val="00810633"/>
    <w:rsid w:val="008109CB"/>
    <w:rsid w:val="00810BB9"/>
    <w:rsid w:val="00811882"/>
    <w:rsid w:val="00811A01"/>
    <w:rsid w:val="0081246A"/>
    <w:rsid w:val="008138D1"/>
    <w:rsid w:val="00814553"/>
    <w:rsid w:val="008145DE"/>
    <w:rsid w:val="0081557C"/>
    <w:rsid w:val="00815956"/>
    <w:rsid w:val="008165A7"/>
    <w:rsid w:val="008179ED"/>
    <w:rsid w:val="0082196D"/>
    <w:rsid w:val="0082249F"/>
    <w:rsid w:val="00823011"/>
    <w:rsid w:val="008231C9"/>
    <w:rsid w:val="0082337A"/>
    <w:rsid w:val="00823BCE"/>
    <w:rsid w:val="00823DBE"/>
    <w:rsid w:val="008242DA"/>
    <w:rsid w:val="0082453C"/>
    <w:rsid w:val="00826337"/>
    <w:rsid w:val="0083025E"/>
    <w:rsid w:val="00830967"/>
    <w:rsid w:val="00831A98"/>
    <w:rsid w:val="00831EF3"/>
    <w:rsid w:val="00832F71"/>
    <w:rsid w:val="00834269"/>
    <w:rsid w:val="00834869"/>
    <w:rsid w:val="0083488D"/>
    <w:rsid w:val="008365FB"/>
    <w:rsid w:val="00836BD9"/>
    <w:rsid w:val="00836DD3"/>
    <w:rsid w:val="00840973"/>
    <w:rsid w:val="00841CE5"/>
    <w:rsid w:val="00841D41"/>
    <w:rsid w:val="00842199"/>
    <w:rsid w:val="00842451"/>
    <w:rsid w:val="00843FB6"/>
    <w:rsid w:val="00844352"/>
    <w:rsid w:val="0084481E"/>
    <w:rsid w:val="00844A58"/>
    <w:rsid w:val="00845913"/>
    <w:rsid w:val="00845C2D"/>
    <w:rsid w:val="00845D20"/>
    <w:rsid w:val="0084718A"/>
    <w:rsid w:val="008475F7"/>
    <w:rsid w:val="008479F5"/>
    <w:rsid w:val="00847B62"/>
    <w:rsid w:val="0085006B"/>
    <w:rsid w:val="00850F7C"/>
    <w:rsid w:val="00851A33"/>
    <w:rsid w:val="00851B74"/>
    <w:rsid w:val="00852628"/>
    <w:rsid w:val="00852CAE"/>
    <w:rsid w:val="00852D30"/>
    <w:rsid w:val="00852F4B"/>
    <w:rsid w:val="00852F6B"/>
    <w:rsid w:val="0085342F"/>
    <w:rsid w:val="00856E6B"/>
    <w:rsid w:val="008579D8"/>
    <w:rsid w:val="00857B99"/>
    <w:rsid w:val="00857C6E"/>
    <w:rsid w:val="00857DF9"/>
    <w:rsid w:val="0086057F"/>
    <w:rsid w:val="00860F0E"/>
    <w:rsid w:val="00862A9C"/>
    <w:rsid w:val="00863922"/>
    <w:rsid w:val="0086441F"/>
    <w:rsid w:val="00864ABC"/>
    <w:rsid w:val="00864C93"/>
    <w:rsid w:val="00866A78"/>
    <w:rsid w:val="008705B9"/>
    <w:rsid w:val="008706BB"/>
    <w:rsid w:val="00870F46"/>
    <w:rsid w:val="008719A6"/>
    <w:rsid w:val="00872BED"/>
    <w:rsid w:val="0087341B"/>
    <w:rsid w:val="008743A8"/>
    <w:rsid w:val="00874548"/>
    <w:rsid w:val="008745A3"/>
    <w:rsid w:val="008752BF"/>
    <w:rsid w:val="008753D5"/>
    <w:rsid w:val="0087728B"/>
    <w:rsid w:val="0087734F"/>
    <w:rsid w:val="0087762D"/>
    <w:rsid w:val="00877D77"/>
    <w:rsid w:val="00880236"/>
    <w:rsid w:val="008807F2"/>
    <w:rsid w:val="0088228B"/>
    <w:rsid w:val="00882B08"/>
    <w:rsid w:val="00882E2F"/>
    <w:rsid w:val="008830D0"/>
    <w:rsid w:val="00884374"/>
    <w:rsid w:val="00884919"/>
    <w:rsid w:val="00884B06"/>
    <w:rsid w:val="008853C1"/>
    <w:rsid w:val="00891139"/>
    <w:rsid w:val="00891B60"/>
    <w:rsid w:val="00891D8F"/>
    <w:rsid w:val="008922A1"/>
    <w:rsid w:val="00892474"/>
    <w:rsid w:val="00892D31"/>
    <w:rsid w:val="00893B6C"/>
    <w:rsid w:val="00894236"/>
    <w:rsid w:val="00894F6C"/>
    <w:rsid w:val="00896485"/>
    <w:rsid w:val="008977C7"/>
    <w:rsid w:val="00897F24"/>
    <w:rsid w:val="008A19FD"/>
    <w:rsid w:val="008A2FB8"/>
    <w:rsid w:val="008A3C7E"/>
    <w:rsid w:val="008A4DE3"/>
    <w:rsid w:val="008A7B04"/>
    <w:rsid w:val="008B03C7"/>
    <w:rsid w:val="008B0E06"/>
    <w:rsid w:val="008B1533"/>
    <w:rsid w:val="008B1F9D"/>
    <w:rsid w:val="008B2075"/>
    <w:rsid w:val="008B3357"/>
    <w:rsid w:val="008B3683"/>
    <w:rsid w:val="008B38F7"/>
    <w:rsid w:val="008B3F83"/>
    <w:rsid w:val="008B3FBD"/>
    <w:rsid w:val="008B4278"/>
    <w:rsid w:val="008B4ABC"/>
    <w:rsid w:val="008B511E"/>
    <w:rsid w:val="008B6BD3"/>
    <w:rsid w:val="008B6FFC"/>
    <w:rsid w:val="008B7230"/>
    <w:rsid w:val="008B7780"/>
    <w:rsid w:val="008C002A"/>
    <w:rsid w:val="008C0736"/>
    <w:rsid w:val="008C0933"/>
    <w:rsid w:val="008C1DC8"/>
    <w:rsid w:val="008C2364"/>
    <w:rsid w:val="008C2EDC"/>
    <w:rsid w:val="008C3356"/>
    <w:rsid w:val="008C3B3C"/>
    <w:rsid w:val="008C440A"/>
    <w:rsid w:val="008C5687"/>
    <w:rsid w:val="008C5821"/>
    <w:rsid w:val="008C610B"/>
    <w:rsid w:val="008C678F"/>
    <w:rsid w:val="008D09C7"/>
    <w:rsid w:val="008D103C"/>
    <w:rsid w:val="008D204B"/>
    <w:rsid w:val="008D2874"/>
    <w:rsid w:val="008D3258"/>
    <w:rsid w:val="008D3400"/>
    <w:rsid w:val="008D35DE"/>
    <w:rsid w:val="008D4424"/>
    <w:rsid w:val="008D62DE"/>
    <w:rsid w:val="008D685A"/>
    <w:rsid w:val="008D6ECB"/>
    <w:rsid w:val="008D7C27"/>
    <w:rsid w:val="008D7D70"/>
    <w:rsid w:val="008E0E44"/>
    <w:rsid w:val="008E1AFF"/>
    <w:rsid w:val="008E34E0"/>
    <w:rsid w:val="008E3800"/>
    <w:rsid w:val="008E3821"/>
    <w:rsid w:val="008E4B2D"/>
    <w:rsid w:val="008E4FCE"/>
    <w:rsid w:val="008E5396"/>
    <w:rsid w:val="008E55C9"/>
    <w:rsid w:val="008E5A15"/>
    <w:rsid w:val="008E5AE3"/>
    <w:rsid w:val="008E5CC2"/>
    <w:rsid w:val="008E6959"/>
    <w:rsid w:val="008E6D46"/>
    <w:rsid w:val="008E74C4"/>
    <w:rsid w:val="008E75BB"/>
    <w:rsid w:val="008E7C7E"/>
    <w:rsid w:val="008F0B83"/>
    <w:rsid w:val="008F168F"/>
    <w:rsid w:val="008F1716"/>
    <w:rsid w:val="008F19A2"/>
    <w:rsid w:val="008F2070"/>
    <w:rsid w:val="008F2408"/>
    <w:rsid w:val="008F2770"/>
    <w:rsid w:val="008F45A1"/>
    <w:rsid w:val="008F5947"/>
    <w:rsid w:val="008F6281"/>
    <w:rsid w:val="0090016C"/>
    <w:rsid w:val="0090102F"/>
    <w:rsid w:val="00901102"/>
    <w:rsid w:val="0090147A"/>
    <w:rsid w:val="00901AFF"/>
    <w:rsid w:val="00901B12"/>
    <w:rsid w:val="0090350B"/>
    <w:rsid w:val="009038B2"/>
    <w:rsid w:val="00903939"/>
    <w:rsid w:val="00903B05"/>
    <w:rsid w:val="00904621"/>
    <w:rsid w:val="0090491A"/>
    <w:rsid w:val="0090609C"/>
    <w:rsid w:val="00906EA7"/>
    <w:rsid w:val="0090715E"/>
    <w:rsid w:val="009074F4"/>
    <w:rsid w:val="00907887"/>
    <w:rsid w:val="00907913"/>
    <w:rsid w:val="00911614"/>
    <w:rsid w:val="00911694"/>
    <w:rsid w:val="0091210E"/>
    <w:rsid w:val="00912955"/>
    <w:rsid w:val="009129B1"/>
    <w:rsid w:val="00913825"/>
    <w:rsid w:val="00913A4B"/>
    <w:rsid w:val="009142B2"/>
    <w:rsid w:val="00914D82"/>
    <w:rsid w:val="009151DC"/>
    <w:rsid w:val="009153B3"/>
    <w:rsid w:val="009153DA"/>
    <w:rsid w:val="009162D8"/>
    <w:rsid w:val="009170F6"/>
    <w:rsid w:val="009172A8"/>
    <w:rsid w:val="00917D4B"/>
    <w:rsid w:val="009208FA"/>
    <w:rsid w:val="00920F77"/>
    <w:rsid w:val="00922D07"/>
    <w:rsid w:val="0092331B"/>
    <w:rsid w:val="00923990"/>
    <w:rsid w:val="00924AA7"/>
    <w:rsid w:val="00926A8A"/>
    <w:rsid w:val="009277CE"/>
    <w:rsid w:val="00927F0A"/>
    <w:rsid w:val="00930EDC"/>
    <w:rsid w:val="0093235B"/>
    <w:rsid w:val="00932B05"/>
    <w:rsid w:val="00932B99"/>
    <w:rsid w:val="009339E6"/>
    <w:rsid w:val="00933C6C"/>
    <w:rsid w:val="00934DBE"/>
    <w:rsid w:val="009358AD"/>
    <w:rsid w:val="00936FFA"/>
    <w:rsid w:val="00937503"/>
    <w:rsid w:val="009379F4"/>
    <w:rsid w:val="00940693"/>
    <w:rsid w:val="00940A17"/>
    <w:rsid w:val="0094150E"/>
    <w:rsid w:val="0094198F"/>
    <w:rsid w:val="00942495"/>
    <w:rsid w:val="00942959"/>
    <w:rsid w:val="00942EFE"/>
    <w:rsid w:val="00944ACB"/>
    <w:rsid w:val="00944FE2"/>
    <w:rsid w:val="0094549E"/>
    <w:rsid w:val="009457D0"/>
    <w:rsid w:val="009458E4"/>
    <w:rsid w:val="00945FB3"/>
    <w:rsid w:val="009464A1"/>
    <w:rsid w:val="00946642"/>
    <w:rsid w:val="00946931"/>
    <w:rsid w:val="00946C72"/>
    <w:rsid w:val="00946C7F"/>
    <w:rsid w:val="00947256"/>
    <w:rsid w:val="009472C6"/>
    <w:rsid w:val="00950756"/>
    <w:rsid w:val="00950A2C"/>
    <w:rsid w:val="00951C46"/>
    <w:rsid w:val="009520A3"/>
    <w:rsid w:val="00953210"/>
    <w:rsid w:val="0095356E"/>
    <w:rsid w:val="00954074"/>
    <w:rsid w:val="00954262"/>
    <w:rsid w:val="00954507"/>
    <w:rsid w:val="00954AAA"/>
    <w:rsid w:val="00955020"/>
    <w:rsid w:val="00955376"/>
    <w:rsid w:val="009555B0"/>
    <w:rsid w:val="009563D9"/>
    <w:rsid w:val="009563F4"/>
    <w:rsid w:val="00956DFC"/>
    <w:rsid w:val="009572A6"/>
    <w:rsid w:val="00957944"/>
    <w:rsid w:val="00957A27"/>
    <w:rsid w:val="00960C02"/>
    <w:rsid w:val="00960FAF"/>
    <w:rsid w:val="0096172D"/>
    <w:rsid w:val="00961803"/>
    <w:rsid w:val="00961D6C"/>
    <w:rsid w:val="00961E1E"/>
    <w:rsid w:val="00961F24"/>
    <w:rsid w:val="00963717"/>
    <w:rsid w:val="00963E04"/>
    <w:rsid w:val="009646BB"/>
    <w:rsid w:val="009648C1"/>
    <w:rsid w:val="0096496F"/>
    <w:rsid w:val="0096545B"/>
    <w:rsid w:val="0096673D"/>
    <w:rsid w:val="009670B6"/>
    <w:rsid w:val="00967305"/>
    <w:rsid w:val="00970BA2"/>
    <w:rsid w:val="00970F4A"/>
    <w:rsid w:val="009727A0"/>
    <w:rsid w:val="009727D7"/>
    <w:rsid w:val="00973397"/>
    <w:rsid w:val="00974193"/>
    <w:rsid w:val="0097432C"/>
    <w:rsid w:val="00974FE3"/>
    <w:rsid w:val="009750BA"/>
    <w:rsid w:val="009753A9"/>
    <w:rsid w:val="00975C10"/>
    <w:rsid w:val="00977255"/>
    <w:rsid w:val="00977A52"/>
    <w:rsid w:val="00977C18"/>
    <w:rsid w:val="00981E01"/>
    <w:rsid w:val="00982201"/>
    <w:rsid w:val="00983D67"/>
    <w:rsid w:val="00983FF6"/>
    <w:rsid w:val="00984892"/>
    <w:rsid w:val="0098566C"/>
    <w:rsid w:val="00985A33"/>
    <w:rsid w:val="00985CA3"/>
    <w:rsid w:val="009866BD"/>
    <w:rsid w:val="00990212"/>
    <w:rsid w:val="0099063A"/>
    <w:rsid w:val="009907A7"/>
    <w:rsid w:val="00990EF3"/>
    <w:rsid w:val="00991814"/>
    <w:rsid w:val="00992FF4"/>
    <w:rsid w:val="00995562"/>
    <w:rsid w:val="00997914"/>
    <w:rsid w:val="00997C27"/>
    <w:rsid w:val="009A008C"/>
    <w:rsid w:val="009A0217"/>
    <w:rsid w:val="009A06CB"/>
    <w:rsid w:val="009A112C"/>
    <w:rsid w:val="009A177B"/>
    <w:rsid w:val="009A2789"/>
    <w:rsid w:val="009A3103"/>
    <w:rsid w:val="009A3518"/>
    <w:rsid w:val="009A43FB"/>
    <w:rsid w:val="009A4ADD"/>
    <w:rsid w:val="009A5D9A"/>
    <w:rsid w:val="009A5F79"/>
    <w:rsid w:val="009B14F4"/>
    <w:rsid w:val="009B1A9B"/>
    <w:rsid w:val="009B233C"/>
    <w:rsid w:val="009B27E2"/>
    <w:rsid w:val="009B2C69"/>
    <w:rsid w:val="009B302E"/>
    <w:rsid w:val="009B34FD"/>
    <w:rsid w:val="009B3A89"/>
    <w:rsid w:val="009B3F9F"/>
    <w:rsid w:val="009B44D6"/>
    <w:rsid w:val="009B4671"/>
    <w:rsid w:val="009B5B1A"/>
    <w:rsid w:val="009B79A8"/>
    <w:rsid w:val="009C01C9"/>
    <w:rsid w:val="009C0605"/>
    <w:rsid w:val="009C1508"/>
    <w:rsid w:val="009C187E"/>
    <w:rsid w:val="009C20C0"/>
    <w:rsid w:val="009C2540"/>
    <w:rsid w:val="009C2725"/>
    <w:rsid w:val="009C3493"/>
    <w:rsid w:val="009C3A80"/>
    <w:rsid w:val="009C3FB9"/>
    <w:rsid w:val="009C464F"/>
    <w:rsid w:val="009C4960"/>
    <w:rsid w:val="009C5731"/>
    <w:rsid w:val="009C5856"/>
    <w:rsid w:val="009C742E"/>
    <w:rsid w:val="009C7D1E"/>
    <w:rsid w:val="009D17D7"/>
    <w:rsid w:val="009D2AAF"/>
    <w:rsid w:val="009D32DE"/>
    <w:rsid w:val="009D3C8B"/>
    <w:rsid w:val="009D4910"/>
    <w:rsid w:val="009D52BF"/>
    <w:rsid w:val="009D5B61"/>
    <w:rsid w:val="009D5CCB"/>
    <w:rsid w:val="009D654D"/>
    <w:rsid w:val="009D69AD"/>
    <w:rsid w:val="009D6D7D"/>
    <w:rsid w:val="009E0630"/>
    <w:rsid w:val="009E0B88"/>
    <w:rsid w:val="009E1D7B"/>
    <w:rsid w:val="009E2202"/>
    <w:rsid w:val="009E2A5E"/>
    <w:rsid w:val="009E2DDD"/>
    <w:rsid w:val="009E304C"/>
    <w:rsid w:val="009E3236"/>
    <w:rsid w:val="009E3A09"/>
    <w:rsid w:val="009E3E61"/>
    <w:rsid w:val="009E4434"/>
    <w:rsid w:val="009E4E49"/>
    <w:rsid w:val="009E5AEA"/>
    <w:rsid w:val="009E6194"/>
    <w:rsid w:val="009E671D"/>
    <w:rsid w:val="009E6EAE"/>
    <w:rsid w:val="009E7609"/>
    <w:rsid w:val="009F0AE0"/>
    <w:rsid w:val="009F1212"/>
    <w:rsid w:val="009F18DF"/>
    <w:rsid w:val="009F1AB4"/>
    <w:rsid w:val="009F217A"/>
    <w:rsid w:val="009F2612"/>
    <w:rsid w:val="009F3098"/>
    <w:rsid w:val="009F34B3"/>
    <w:rsid w:val="009F352C"/>
    <w:rsid w:val="009F3714"/>
    <w:rsid w:val="009F4CE3"/>
    <w:rsid w:val="009F540E"/>
    <w:rsid w:val="009F5AAE"/>
    <w:rsid w:val="009F5AD1"/>
    <w:rsid w:val="009F5E96"/>
    <w:rsid w:val="009F60E7"/>
    <w:rsid w:val="009F6862"/>
    <w:rsid w:val="00A01382"/>
    <w:rsid w:val="00A013C7"/>
    <w:rsid w:val="00A03628"/>
    <w:rsid w:val="00A03D73"/>
    <w:rsid w:val="00A04961"/>
    <w:rsid w:val="00A04D1E"/>
    <w:rsid w:val="00A04F7D"/>
    <w:rsid w:val="00A06DAF"/>
    <w:rsid w:val="00A06DF1"/>
    <w:rsid w:val="00A0706C"/>
    <w:rsid w:val="00A1065B"/>
    <w:rsid w:val="00A10CA1"/>
    <w:rsid w:val="00A11DFE"/>
    <w:rsid w:val="00A12A22"/>
    <w:rsid w:val="00A12A32"/>
    <w:rsid w:val="00A13558"/>
    <w:rsid w:val="00A14348"/>
    <w:rsid w:val="00A14A7C"/>
    <w:rsid w:val="00A1582F"/>
    <w:rsid w:val="00A163C5"/>
    <w:rsid w:val="00A17A88"/>
    <w:rsid w:val="00A17CB9"/>
    <w:rsid w:val="00A21247"/>
    <w:rsid w:val="00A219EE"/>
    <w:rsid w:val="00A23960"/>
    <w:rsid w:val="00A239BE"/>
    <w:rsid w:val="00A23C37"/>
    <w:rsid w:val="00A24931"/>
    <w:rsid w:val="00A24DFA"/>
    <w:rsid w:val="00A24EFF"/>
    <w:rsid w:val="00A2616A"/>
    <w:rsid w:val="00A27DBE"/>
    <w:rsid w:val="00A300F6"/>
    <w:rsid w:val="00A322BB"/>
    <w:rsid w:val="00A322DF"/>
    <w:rsid w:val="00A324D2"/>
    <w:rsid w:val="00A326EA"/>
    <w:rsid w:val="00A328AC"/>
    <w:rsid w:val="00A32AC4"/>
    <w:rsid w:val="00A32DAA"/>
    <w:rsid w:val="00A32E8C"/>
    <w:rsid w:val="00A32FB7"/>
    <w:rsid w:val="00A338C2"/>
    <w:rsid w:val="00A33E57"/>
    <w:rsid w:val="00A35D9C"/>
    <w:rsid w:val="00A3661D"/>
    <w:rsid w:val="00A36B93"/>
    <w:rsid w:val="00A36C07"/>
    <w:rsid w:val="00A376A1"/>
    <w:rsid w:val="00A376E1"/>
    <w:rsid w:val="00A37C8D"/>
    <w:rsid w:val="00A37CA3"/>
    <w:rsid w:val="00A404B1"/>
    <w:rsid w:val="00A40D6A"/>
    <w:rsid w:val="00A412D9"/>
    <w:rsid w:val="00A416BB"/>
    <w:rsid w:val="00A41EE9"/>
    <w:rsid w:val="00A420A7"/>
    <w:rsid w:val="00A4248D"/>
    <w:rsid w:val="00A42574"/>
    <w:rsid w:val="00A432E5"/>
    <w:rsid w:val="00A43F91"/>
    <w:rsid w:val="00A448AF"/>
    <w:rsid w:val="00A450D5"/>
    <w:rsid w:val="00A457C4"/>
    <w:rsid w:val="00A45969"/>
    <w:rsid w:val="00A47169"/>
    <w:rsid w:val="00A4771F"/>
    <w:rsid w:val="00A47DF6"/>
    <w:rsid w:val="00A506B4"/>
    <w:rsid w:val="00A50B75"/>
    <w:rsid w:val="00A51940"/>
    <w:rsid w:val="00A51A57"/>
    <w:rsid w:val="00A527A6"/>
    <w:rsid w:val="00A52BB5"/>
    <w:rsid w:val="00A52CAF"/>
    <w:rsid w:val="00A52F03"/>
    <w:rsid w:val="00A53193"/>
    <w:rsid w:val="00A53877"/>
    <w:rsid w:val="00A53EA3"/>
    <w:rsid w:val="00A54E5C"/>
    <w:rsid w:val="00A55866"/>
    <w:rsid w:val="00A5634B"/>
    <w:rsid w:val="00A573BF"/>
    <w:rsid w:val="00A60EB3"/>
    <w:rsid w:val="00A61A65"/>
    <w:rsid w:val="00A622B7"/>
    <w:rsid w:val="00A6294D"/>
    <w:rsid w:val="00A638D2"/>
    <w:rsid w:val="00A63911"/>
    <w:rsid w:val="00A63FFA"/>
    <w:rsid w:val="00A64AD6"/>
    <w:rsid w:val="00A6530D"/>
    <w:rsid w:val="00A6567B"/>
    <w:rsid w:val="00A65BBF"/>
    <w:rsid w:val="00A6635E"/>
    <w:rsid w:val="00A669C7"/>
    <w:rsid w:val="00A702DB"/>
    <w:rsid w:val="00A71414"/>
    <w:rsid w:val="00A72A96"/>
    <w:rsid w:val="00A73ECE"/>
    <w:rsid w:val="00A73FB0"/>
    <w:rsid w:val="00A74921"/>
    <w:rsid w:val="00A74B66"/>
    <w:rsid w:val="00A752F7"/>
    <w:rsid w:val="00A75BDA"/>
    <w:rsid w:val="00A762D3"/>
    <w:rsid w:val="00A77959"/>
    <w:rsid w:val="00A806DC"/>
    <w:rsid w:val="00A80D73"/>
    <w:rsid w:val="00A8101E"/>
    <w:rsid w:val="00A81381"/>
    <w:rsid w:val="00A81A13"/>
    <w:rsid w:val="00A82D89"/>
    <w:rsid w:val="00A83491"/>
    <w:rsid w:val="00A83941"/>
    <w:rsid w:val="00A8396A"/>
    <w:rsid w:val="00A83C42"/>
    <w:rsid w:val="00A8449B"/>
    <w:rsid w:val="00A84EAB"/>
    <w:rsid w:val="00A854E8"/>
    <w:rsid w:val="00A85F52"/>
    <w:rsid w:val="00A8606D"/>
    <w:rsid w:val="00A86460"/>
    <w:rsid w:val="00A86A4A"/>
    <w:rsid w:val="00A87192"/>
    <w:rsid w:val="00A877FD"/>
    <w:rsid w:val="00A87D4E"/>
    <w:rsid w:val="00A90B55"/>
    <w:rsid w:val="00A91306"/>
    <w:rsid w:val="00A917AD"/>
    <w:rsid w:val="00A92453"/>
    <w:rsid w:val="00A92CD2"/>
    <w:rsid w:val="00A92EF6"/>
    <w:rsid w:val="00A93227"/>
    <w:rsid w:val="00A945E3"/>
    <w:rsid w:val="00A94635"/>
    <w:rsid w:val="00A9477C"/>
    <w:rsid w:val="00A948AF"/>
    <w:rsid w:val="00A94CDC"/>
    <w:rsid w:val="00A94E1A"/>
    <w:rsid w:val="00A96333"/>
    <w:rsid w:val="00A9653D"/>
    <w:rsid w:val="00A967AB"/>
    <w:rsid w:val="00A9711F"/>
    <w:rsid w:val="00A9718F"/>
    <w:rsid w:val="00AA045C"/>
    <w:rsid w:val="00AA0B20"/>
    <w:rsid w:val="00AA0EDD"/>
    <w:rsid w:val="00AA18F0"/>
    <w:rsid w:val="00AA19D0"/>
    <w:rsid w:val="00AA2005"/>
    <w:rsid w:val="00AA2251"/>
    <w:rsid w:val="00AA3727"/>
    <w:rsid w:val="00AA3C95"/>
    <w:rsid w:val="00AA4D57"/>
    <w:rsid w:val="00AA5A88"/>
    <w:rsid w:val="00AA70BF"/>
    <w:rsid w:val="00AA79D4"/>
    <w:rsid w:val="00AB1A18"/>
    <w:rsid w:val="00AB1D50"/>
    <w:rsid w:val="00AB3575"/>
    <w:rsid w:val="00AB3D83"/>
    <w:rsid w:val="00AB6464"/>
    <w:rsid w:val="00AB6AC8"/>
    <w:rsid w:val="00AB6F42"/>
    <w:rsid w:val="00AB7DFC"/>
    <w:rsid w:val="00AC16AC"/>
    <w:rsid w:val="00AC25A2"/>
    <w:rsid w:val="00AC28B5"/>
    <w:rsid w:val="00AC319A"/>
    <w:rsid w:val="00AC3963"/>
    <w:rsid w:val="00AC4161"/>
    <w:rsid w:val="00AC4446"/>
    <w:rsid w:val="00AC4788"/>
    <w:rsid w:val="00AC47EC"/>
    <w:rsid w:val="00AC5C51"/>
    <w:rsid w:val="00AC630A"/>
    <w:rsid w:val="00AC6CF2"/>
    <w:rsid w:val="00AC72DA"/>
    <w:rsid w:val="00AC73CF"/>
    <w:rsid w:val="00AC790A"/>
    <w:rsid w:val="00AC7F65"/>
    <w:rsid w:val="00AD120E"/>
    <w:rsid w:val="00AD1B64"/>
    <w:rsid w:val="00AD213C"/>
    <w:rsid w:val="00AD26A8"/>
    <w:rsid w:val="00AD4261"/>
    <w:rsid w:val="00AD45D8"/>
    <w:rsid w:val="00AD49CD"/>
    <w:rsid w:val="00AD5288"/>
    <w:rsid w:val="00AD634C"/>
    <w:rsid w:val="00AD66DF"/>
    <w:rsid w:val="00AD74A6"/>
    <w:rsid w:val="00AE007E"/>
    <w:rsid w:val="00AE0844"/>
    <w:rsid w:val="00AE1AF7"/>
    <w:rsid w:val="00AE3408"/>
    <w:rsid w:val="00AE41A6"/>
    <w:rsid w:val="00AE447D"/>
    <w:rsid w:val="00AE4D96"/>
    <w:rsid w:val="00AE4E0D"/>
    <w:rsid w:val="00AE5216"/>
    <w:rsid w:val="00AE5CFF"/>
    <w:rsid w:val="00AE5DDB"/>
    <w:rsid w:val="00AE6EF7"/>
    <w:rsid w:val="00AE7084"/>
    <w:rsid w:val="00AE75EE"/>
    <w:rsid w:val="00AF0369"/>
    <w:rsid w:val="00AF2127"/>
    <w:rsid w:val="00AF3353"/>
    <w:rsid w:val="00AF3920"/>
    <w:rsid w:val="00AF40A6"/>
    <w:rsid w:val="00AF4258"/>
    <w:rsid w:val="00AF427A"/>
    <w:rsid w:val="00AF532F"/>
    <w:rsid w:val="00AF543E"/>
    <w:rsid w:val="00AF7522"/>
    <w:rsid w:val="00B00109"/>
    <w:rsid w:val="00B014C3"/>
    <w:rsid w:val="00B020D2"/>
    <w:rsid w:val="00B02206"/>
    <w:rsid w:val="00B02EA1"/>
    <w:rsid w:val="00B03682"/>
    <w:rsid w:val="00B03995"/>
    <w:rsid w:val="00B03BDE"/>
    <w:rsid w:val="00B04C15"/>
    <w:rsid w:val="00B05D31"/>
    <w:rsid w:val="00B05E77"/>
    <w:rsid w:val="00B06291"/>
    <w:rsid w:val="00B06312"/>
    <w:rsid w:val="00B078E3"/>
    <w:rsid w:val="00B07927"/>
    <w:rsid w:val="00B1153D"/>
    <w:rsid w:val="00B11D95"/>
    <w:rsid w:val="00B12295"/>
    <w:rsid w:val="00B12301"/>
    <w:rsid w:val="00B12C7D"/>
    <w:rsid w:val="00B13293"/>
    <w:rsid w:val="00B132BF"/>
    <w:rsid w:val="00B142BE"/>
    <w:rsid w:val="00B163FC"/>
    <w:rsid w:val="00B16DBC"/>
    <w:rsid w:val="00B2008D"/>
    <w:rsid w:val="00B20616"/>
    <w:rsid w:val="00B213EE"/>
    <w:rsid w:val="00B22B7B"/>
    <w:rsid w:val="00B24007"/>
    <w:rsid w:val="00B24DB5"/>
    <w:rsid w:val="00B256DF"/>
    <w:rsid w:val="00B26155"/>
    <w:rsid w:val="00B26BD2"/>
    <w:rsid w:val="00B27DBC"/>
    <w:rsid w:val="00B300B8"/>
    <w:rsid w:val="00B3039B"/>
    <w:rsid w:val="00B30E82"/>
    <w:rsid w:val="00B31313"/>
    <w:rsid w:val="00B3238A"/>
    <w:rsid w:val="00B33BBE"/>
    <w:rsid w:val="00B33DB0"/>
    <w:rsid w:val="00B34F29"/>
    <w:rsid w:val="00B353F8"/>
    <w:rsid w:val="00B35518"/>
    <w:rsid w:val="00B35B3F"/>
    <w:rsid w:val="00B35F61"/>
    <w:rsid w:val="00B36E72"/>
    <w:rsid w:val="00B37B00"/>
    <w:rsid w:val="00B400E0"/>
    <w:rsid w:val="00B40346"/>
    <w:rsid w:val="00B412BB"/>
    <w:rsid w:val="00B41BB0"/>
    <w:rsid w:val="00B43410"/>
    <w:rsid w:val="00B4352F"/>
    <w:rsid w:val="00B436FB"/>
    <w:rsid w:val="00B446A6"/>
    <w:rsid w:val="00B44B2E"/>
    <w:rsid w:val="00B45E54"/>
    <w:rsid w:val="00B462B9"/>
    <w:rsid w:val="00B46577"/>
    <w:rsid w:val="00B474B4"/>
    <w:rsid w:val="00B504DF"/>
    <w:rsid w:val="00B50E26"/>
    <w:rsid w:val="00B51BBD"/>
    <w:rsid w:val="00B54627"/>
    <w:rsid w:val="00B55697"/>
    <w:rsid w:val="00B557FA"/>
    <w:rsid w:val="00B55CC8"/>
    <w:rsid w:val="00B570CA"/>
    <w:rsid w:val="00B579F7"/>
    <w:rsid w:val="00B57AFB"/>
    <w:rsid w:val="00B606F6"/>
    <w:rsid w:val="00B60EC9"/>
    <w:rsid w:val="00B6146D"/>
    <w:rsid w:val="00B6147F"/>
    <w:rsid w:val="00B61A0C"/>
    <w:rsid w:val="00B61A39"/>
    <w:rsid w:val="00B6221C"/>
    <w:rsid w:val="00B62527"/>
    <w:rsid w:val="00B628D1"/>
    <w:rsid w:val="00B636CC"/>
    <w:rsid w:val="00B638DD"/>
    <w:rsid w:val="00B63B80"/>
    <w:rsid w:val="00B63D17"/>
    <w:rsid w:val="00B63E90"/>
    <w:rsid w:val="00B6454D"/>
    <w:rsid w:val="00B657B2"/>
    <w:rsid w:val="00B65D83"/>
    <w:rsid w:val="00B6769C"/>
    <w:rsid w:val="00B70164"/>
    <w:rsid w:val="00B72521"/>
    <w:rsid w:val="00B73209"/>
    <w:rsid w:val="00B733BA"/>
    <w:rsid w:val="00B737F4"/>
    <w:rsid w:val="00B739E8"/>
    <w:rsid w:val="00B7462D"/>
    <w:rsid w:val="00B766BB"/>
    <w:rsid w:val="00B769CE"/>
    <w:rsid w:val="00B76D76"/>
    <w:rsid w:val="00B775F2"/>
    <w:rsid w:val="00B80C8A"/>
    <w:rsid w:val="00B80D99"/>
    <w:rsid w:val="00B823E5"/>
    <w:rsid w:val="00B8364F"/>
    <w:rsid w:val="00B839C5"/>
    <w:rsid w:val="00B83D96"/>
    <w:rsid w:val="00B84A31"/>
    <w:rsid w:val="00B84A91"/>
    <w:rsid w:val="00B84AA7"/>
    <w:rsid w:val="00B84B26"/>
    <w:rsid w:val="00B84F80"/>
    <w:rsid w:val="00B856B5"/>
    <w:rsid w:val="00B86D2F"/>
    <w:rsid w:val="00B8708A"/>
    <w:rsid w:val="00B8718F"/>
    <w:rsid w:val="00B90C1D"/>
    <w:rsid w:val="00B90E93"/>
    <w:rsid w:val="00B9140B"/>
    <w:rsid w:val="00B916FB"/>
    <w:rsid w:val="00B924B9"/>
    <w:rsid w:val="00B93E3D"/>
    <w:rsid w:val="00B94C28"/>
    <w:rsid w:val="00B95B54"/>
    <w:rsid w:val="00B96217"/>
    <w:rsid w:val="00B97177"/>
    <w:rsid w:val="00B977FA"/>
    <w:rsid w:val="00BA04F9"/>
    <w:rsid w:val="00BA12C8"/>
    <w:rsid w:val="00BA1B68"/>
    <w:rsid w:val="00BA3176"/>
    <w:rsid w:val="00BA3872"/>
    <w:rsid w:val="00BA3CE7"/>
    <w:rsid w:val="00BA3F86"/>
    <w:rsid w:val="00BA4538"/>
    <w:rsid w:val="00BA52A4"/>
    <w:rsid w:val="00BA7173"/>
    <w:rsid w:val="00BA7E67"/>
    <w:rsid w:val="00BB0ABE"/>
    <w:rsid w:val="00BB1037"/>
    <w:rsid w:val="00BB128D"/>
    <w:rsid w:val="00BB1EA4"/>
    <w:rsid w:val="00BB235C"/>
    <w:rsid w:val="00BB2963"/>
    <w:rsid w:val="00BB36AD"/>
    <w:rsid w:val="00BB50B7"/>
    <w:rsid w:val="00BB53EC"/>
    <w:rsid w:val="00BB55EA"/>
    <w:rsid w:val="00BB561B"/>
    <w:rsid w:val="00BB5BE1"/>
    <w:rsid w:val="00BB5DF7"/>
    <w:rsid w:val="00BB679B"/>
    <w:rsid w:val="00BB7254"/>
    <w:rsid w:val="00BB7B3B"/>
    <w:rsid w:val="00BC0117"/>
    <w:rsid w:val="00BC02CC"/>
    <w:rsid w:val="00BC1055"/>
    <w:rsid w:val="00BC1525"/>
    <w:rsid w:val="00BC1AF1"/>
    <w:rsid w:val="00BC1D3A"/>
    <w:rsid w:val="00BC24D1"/>
    <w:rsid w:val="00BC3E6D"/>
    <w:rsid w:val="00BC41D0"/>
    <w:rsid w:val="00BC4912"/>
    <w:rsid w:val="00BC4B2A"/>
    <w:rsid w:val="00BC519E"/>
    <w:rsid w:val="00BC5544"/>
    <w:rsid w:val="00BC5E99"/>
    <w:rsid w:val="00BC6653"/>
    <w:rsid w:val="00BC6736"/>
    <w:rsid w:val="00BC7119"/>
    <w:rsid w:val="00BC7F42"/>
    <w:rsid w:val="00BD072C"/>
    <w:rsid w:val="00BD2034"/>
    <w:rsid w:val="00BD24EF"/>
    <w:rsid w:val="00BD25C4"/>
    <w:rsid w:val="00BD31D6"/>
    <w:rsid w:val="00BD3ECE"/>
    <w:rsid w:val="00BD6B26"/>
    <w:rsid w:val="00BD6E13"/>
    <w:rsid w:val="00BD74DD"/>
    <w:rsid w:val="00BD774D"/>
    <w:rsid w:val="00BE0556"/>
    <w:rsid w:val="00BE08D1"/>
    <w:rsid w:val="00BE0A17"/>
    <w:rsid w:val="00BE27BF"/>
    <w:rsid w:val="00BE377F"/>
    <w:rsid w:val="00BE4FED"/>
    <w:rsid w:val="00BE5CC1"/>
    <w:rsid w:val="00BE668C"/>
    <w:rsid w:val="00BE6C30"/>
    <w:rsid w:val="00BF0951"/>
    <w:rsid w:val="00BF0FD4"/>
    <w:rsid w:val="00BF11A4"/>
    <w:rsid w:val="00BF18AB"/>
    <w:rsid w:val="00BF1CDA"/>
    <w:rsid w:val="00BF1ED1"/>
    <w:rsid w:val="00BF1FC5"/>
    <w:rsid w:val="00BF3122"/>
    <w:rsid w:val="00BF4DAB"/>
    <w:rsid w:val="00BF50BD"/>
    <w:rsid w:val="00BF55F0"/>
    <w:rsid w:val="00BF6425"/>
    <w:rsid w:val="00BF67E6"/>
    <w:rsid w:val="00C002D6"/>
    <w:rsid w:val="00C00E06"/>
    <w:rsid w:val="00C0132C"/>
    <w:rsid w:val="00C022FD"/>
    <w:rsid w:val="00C02FA4"/>
    <w:rsid w:val="00C0460C"/>
    <w:rsid w:val="00C04B3E"/>
    <w:rsid w:val="00C060FA"/>
    <w:rsid w:val="00C0614D"/>
    <w:rsid w:val="00C067EC"/>
    <w:rsid w:val="00C06B6C"/>
    <w:rsid w:val="00C072DC"/>
    <w:rsid w:val="00C07476"/>
    <w:rsid w:val="00C075C6"/>
    <w:rsid w:val="00C07C94"/>
    <w:rsid w:val="00C11118"/>
    <w:rsid w:val="00C117AB"/>
    <w:rsid w:val="00C1344C"/>
    <w:rsid w:val="00C13ACB"/>
    <w:rsid w:val="00C1462B"/>
    <w:rsid w:val="00C14C0A"/>
    <w:rsid w:val="00C15321"/>
    <w:rsid w:val="00C15B6A"/>
    <w:rsid w:val="00C1620A"/>
    <w:rsid w:val="00C17802"/>
    <w:rsid w:val="00C17EC7"/>
    <w:rsid w:val="00C200ED"/>
    <w:rsid w:val="00C2056B"/>
    <w:rsid w:val="00C2075F"/>
    <w:rsid w:val="00C22211"/>
    <w:rsid w:val="00C22537"/>
    <w:rsid w:val="00C22858"/>
    <w:rsid w:val="00C228BB"/>
    <w:rsid w:val="00C22E51"/>
    <w:rsid w:val="00C22F2F"/>
    <w:rsid w:val="00C23B8C"/>
    <w:rsid w:val="00C26112"/>
    <w:rsid w:val="00C26787"/>
    <w:rsid w:val="00C273F0"/>
    <w:rsid w:val="00C27E34"/>
    <w:rsid w:val="00C3129D"/>
    <w:rsid w:val="00C318E3"/>
    <w:rsid w:val="00C31A45"/>
    <w:rsid w:val="00C331BE"/>
    <w:rsid w:val="00C337C4"/>
    <w:rsid w:val="00C346BB"/>
    <w:rsid w:val="00C34C01"/>
    <w:rsid w:val="00C364AA"/>
    <w:rsid w:val="00C371D2"/>
    <w:rsid w:val="00C372B9"/>
    <w:rsid w:val="00C375FE"/>
    <w:rsid w:val="00C4063E"/>
    <w:rsid w:val="00C417E2"/>
    <w:rsid w:val="00C42E2F"/>
    <w:rsid w:val="00C440E1"/>
    <w:rsid w:val="00C44282"/>
    <w:rsid w:val="00C46BFE"/>
    <w:rsid w:val="00C47095"/>
    <w:rsid w:val="00C4724E"/>
    <w:rsid w:val="00C47782"/>
    <w:rsid w:val="00C47A77"/>
    <w:rsid w:val="00C47E58"/>
    <w:rsid w:val="00C50646"/>
    <w:rsid w:val="00C51755"/>
    <w:rsid w:val="00C527F3"/>
    <w:rsid w:val="00C52BA9"/>
    <w:rsid w:val="00C53AB4"/>
    <w:rsid w:val="00C53C7C"/>
    <w:rsid w:val="00C53DD9"/>
    <w:rsid w:val="00C545A9"/>
    <w:rsid w:val="00C54CBC"/>
    <w:rsid w:val="00C55C0D"/>
    <w:rsid w:val="00C5654F"/>
    <w:rsid w:val="00C5689E"/>
    <w:rsid w:val="00C56F84"/>
    <w:rsid w:val="00C60406"/>
    <w:rsid w:val="00C61CBE"/>
    <w:rsid w:val="00C6325C"/>
    <w:rsid w:val="00C63E7C"/>
    <w:rsid w:val="00C643D4"/>
    <w:rsid w:val="00C64DBB"/>
    <w:rsid w:val="00C6506C"/>
    <w:rsid w:val="00C662E9"/>
    <w:rsid w:val="00C66F23"/>
    <w:rsid w:val="00C6718A"/>
    <w:rsid w:val="00C675F0"/>
    <w:rsid w:val="00C67961"/>
    <w:rsid w:val="00C711AA"/>
    <w:rsid w:val="00C72CD4"/>
    <w:rsid w:val="00C72E00"/>
    <w:rsid w:val="00C73382"/>
    <w:rsid w:val="00C73B2E"/>
    <w:rsid w:val="00C74201"/>
    <w:rsid w:val="00C74392"/>
    <w:rsid w:val="00C74618"/>
    <w:rsid w:val="00C7594F"/>
    <w:rsid w:val="00C75959"/>
    <w:rsid w:val="00C75F20"/>
    <w:rsid w:val="00C76DDA"/>
    <w:rsid w:val="00C77288"/>
    <w:rsid w:val="00C80981"/>
    <w:rsid w:val="00C81BC4"/>
    <w:rsid w:val="00C81DC0"/>
    <w:rsid w:val="00C81F29"/>
    <w:rsid w:val="00C82541"/>
    <w:rsid w:val="00C8285B"/>
    <w:rsid w:val="00C83ACB"/>
    <w:rsid w:val="00C84477"/>
    <w:rsid w:val="00C8500D"/>
    <w:rsid w:val="00C86586"/>
    <w:rsid w:val="00C86F9A"/>
    <w:rsid w:val="00C872EC"/>
    <w:rsid w:val="00C8771A"/>
    <w:rsid w:val="00C87BD2"/>
    <w:rsid w:val="00C90BD2"/>
    <w:rsid w:val="00C90DD6"/>
    <w:rsid w:val="00C91225"/>
    <w:rsid w:val="00C9122A"/>
    <w:rsid w:val="00C93463"/>
    <w:rsid w:val="00C93815"/>
    <w:rsid w:val="00C94B92"/>
    <w:rsid w:val="00C95442"/>
    <w:rsid w:val="00C9616C"/>
    <w:rsid w:val="00C962E4"/>
    <w:rsid w:val="00C96C71"/>
    <w:rsid w:val="00C96FFF"/>
    <w:rsid w:val="00C97796"/>
    <w:rsid w:val="00CA0956"/>
    <w:rsid w:val="00CA1673"/>
    <w:rsid w:val="00CA1E3A"/>
    <w:rsid w:val="00CA2274"/>
    <w:rsid w:val="00CA29E6"/>
    <w:rsid w:val="00CA36FD"/>
    <w:rsid w:val="00CA39C3"/>
    <w:rsid w:val="00CA422C"/>
    <w:rsid w:val="00CA4419"/>
    <w:rsid w:val="00CA523A"/>
    <w:rsid w:val="00CA607B"/>
    <w:rsid w:val="00CA7C9A"/>
    <w:rsid w:val="00CB01F3"/>
    <w:rsid w:val="00CB0D99"/>
    <w:rsid w:val="00CB10D1"/>
    <w:rsid w:val="00CB18B5"/>
    <w:rsid w:val="00CB19A9"/>
    <w:rsid w:val="00CB1B1C"/>
    <w:rsid w:val="00CB2559"/>
    <w:rsid w:val="00CB615B"/>
    <w:rsid w:val="00CB628B"/>
    <w:rsid w:val="00CB70CA"/>
    <w:rsid w:val="00CB7AC1"/>
    <w:rsid w:val="00CC05CD"/>
    <w:rsid w:val="00CC06D2"/>
    <w:rsid w:val="00CC240B"/>
    <w:rsid w:val="00CC260D"/>
    <w:rsid w:val="00CC2624"/>
    <w:rsid w:val="00CC2826"/>
    <w:rsid w:val="00CC2A69"/>
    <w:rsid w:val="00CC3453"/>
    <w:rsid w:val="00CC3941"/>
    <w:rsid w:val="00CC3AA2"/>
    <w:rsid w:val="00CC418E"/>
    <w:rsid w:val="00CC50E2"/>
    <w:rsid w:val="00CC528D"/>
    <w:rsid w:val="00CC5A19"/>
    <w:rsid w:val="00CC626E"/>
    <w:rsid w:val="00CD0DDE"/>
    <w:rsid w:val="00CD2A31"/>
    <w:rsid w:val="00CD317E"/>
    <w:rsid w:val="00CD3468"/>
    <w:rsid w:val="00CD4241"/>
    <w:rsid w:val="00CD4595"/>
    <w:rsid w:val="00CD6331"/>
    <w:rsid w:val="00CD64C5"/>
    <w:rsid w:val="00CE088B"/>
    <w:rsid w:val="00CE0ABF"/>
    <w:rsid w:val="00CE0F57"/>
    <w:rsid w:val="00CE15F5"/>
    <w:rsid w:val="00CE172B"/>
    <w:rsid w:val="00CE1DB6"/>
    <w:rsid w:val="00CE2100"/>
    <w:rsid w:val="00CE25BE"/>
    <w:rsid w:val="00CE2D85"/>
    <w:rsid w:val="00CE49BE"/>
    <w:rsid w:val="00CE4BC4"/>
    <w:rsid w:val="00CE55A3"/>
    <w:rsid w:val="00CE5B94"/>
    <w:rsid w:val="00CE5CE0"/>
    <w:rsid w:val="00CE6628"/>
    <w:rsid w:val="00CE6FD6"/>
    <w:rsid w:val="00CE7D8D"/>
    <w:rsid w:val="00CF0D86"/>
    <w:rsid w:val="00CF1CEF"/>
    <w:rsid w:val="00CF3A5B"/>
    <w:rsid w:val="00CF3D89"/>
    <w:rsid w:val="00CF42E4"/>
    <w:rsid w:val="00CF518C"/>
    <w:rsid w:val="00D00DB5"/>
    <w:rsid w:val="00D00DDE"/>
    <w:rsid w:val="00D0242A"/>
    <w:rsid w:val="00D024A4"/>
    <w:rsid w:val="00D02984"/>
    <w:rsid w:val="00D040D2"/>
    <w:rsid w:val="00D04114"/>
    <w:rsid w:val="00D04A9A"/>
    <w:rsid w:val="00D05021"/>
    <w:rsid w:val="00D05418"/>
    <w:rsid w:val="00D05658"/>
    <w:rsid w:val="00D056EA"/>
    <w:rsid w:val="00D05C6E"/>
    <w:rsid w:val="00D061BA"/>
    <w:rsid w:val="00D07513"/>
    <w:rsid w:val="00D07D0A"/>
    <w:rsid w:val="00D1003C"/>
    <w:rsid w:val="00D10B5F"/>
    <w:rsid w:val="00D111AF"/>
    <w:rsid w:val="00D11530"/>
    <w:rsid w:val="00D12BAF"/>
    <w:rsid w:val="00D12EC7"/>
    <w:rsid w:val="00D131AF"/>
    <w:rsid w:val="00D14165"/>
    <w:rsid w:val="00D1475F"/>
    <w:rsid w:val="00D1492C"/>
    <w:rsid w:val="00D14DD2"/>
    <w:rsid w:val="00D157E5"/>
    <w:rsid w:val="00D15C99"/>
    <w:rsid w:val="00D163D0"/>
    <w:rsid w:val="00D16405"/>
    <w:rsid w:val="00D166AA"/>
    <w:rsid w:val="00D166D6"/>
    <w:rsid w:val="00D1783E"/>
    <w:rsid w:val="00D17D3B"/>
    <w:rsid w:val="00D17DA3"/>
    <w:rsid w:val="00D20B38"/>
    <w:rsid w:val="00D22993"/>
    <w:rsid w:val="00D233E6"/>
    <w:rsid w:val="00D23E82"/>
    <w:rsid w:val="00D2441D"/>
    <w:rsid w:val="00D2473A"/>
    <w:rsid w:val="00D247A5"/>
    <w:rsid w:val="00D24D04"/>
    <w:rsid w:val="00D257CD"/>
    <w:rsid w:val="00D25D4C"/>
    <w:rsid w:val="00D2646E"/>
    <w:rsid w:val="00D27B48"/>
    <w:rsid w:val="00D30D01"/>
    <w:rsid w:val="00D316F3"/>
    <w:rsid w:val="00D31E76"/>
    <w:rsid w:val="00D349C6"/>
    <w:rsid w:val="00D34ECE"/>
    <w:rsid w:val="00D35A1F"/>
    <w:rsid w:val="00D3607A"/>
    <w:rsid w:val="00D36B51"/>
    <w:rsid w:val="00D36CF7"/>
    <w:rsid w:val="00D37027"/>
    <w:rsid w:val="00D371F6"/>
    <w:rsid w:val="00D376D4"/>
    <w:rsid w:val="00D37897"/>
    <w:rsid w:val="00D37EEC"/>
    <w:rsid w:val="00D41083"/>
    <w:rsid w:val="00D415A0"/>
    <w:rsid w:val="00D4275D"/>
    <w:rsid w:val="00D42969"/>
    <w:rsid w:val="00D43429"/>
    <w:rsid w:val="00D4346F"/>
    <w:rsid w:val="00D456F7"/>
    <w:rsid w:val="00D45796"/>
    <w:rsid w:val="00D45EBA"/>
    <w:rsid w:val="00D45EBC"/>
    <w:rsid w:val="00D46DE9"/>
    <w:rsid w:val="00D47009"/>
    <w:rsid w:val="00D4704A"/>
    <w:rsid w:val="00D47513"/>
    <w:rsid w:val="00D475FD"/>
    <w:rsid w:val="00D513D4"/>
    <w:rsid w:val="00D516A3"/>
    <w:rsid w:val="00D517A4"/>
    <w:rsid w:val="00D52D35"/>
    <w:rsid w:val="00D533ED"/>
    <w:rsid w:val="00D537E3"/>
    <w:rsid w:val="00D53C80"/>
    <w:rsid w:val="00D5404B"/>
    <w:rsid w:val="00D54202"/>
    <w:rsid w:val="00D54CF0"/>
    <w:rsid w:val="00D57918"/>
    <w:rsid w:val="00D60596"/>
    <w:rsid w:val="00D615BA"/>
    <w:rsid w:val="00D624E7"/>
    <w:rsid w:val="00D63D8B"/>
    <w:rsid w:val="00D64933"/>
    <w:rsid w:val="00D64BB8"/>
    <w:rsid w:val="00D64C21"/>
    <w:rsid w:val="00D64E85"/>
    <w:rsid w:val="00D65289"/>
    <w:rsid w:val="00D65840"/>
    <w:rsid w:val="00D65D9E"/>
    <w:rsid w:val="00D67DA5"/>
    <w:rsid w:val="00D71E11"/>
    <w:rsid w:val="00D722D3"/>
    <w:rsid w:val="00D73002"/>
    <w:rsid w:val="00D73984"/>
    <w:rsid w:val="00D73AFE"/>
    <w:rsid w:val="00D73D22"/>
    <w:rsid w:val="00D74604"/>
    <w:rsid w:val="00D75959"/>
    <w:rsid w:val="00D77084"/>
    <w:rsid w:val="00D77D86"/>
    <w:rsid w:val="00D8071D"/>
    <w:rsid w:val="00D81FA7"/>
    <w:rsid w:val="00D821C2"/>
    <w:rsid w:val="00D8435E"/>
    <w:rsid w:val="00D84B63"/>
    <w:rsid w:val="00D84D09"/>
    <w:rsid w:val="00D84D81"/>
    <w:rsid w:val="00D86CD4"/>
    <w:rsid w:val="00D86F0F"/>
    <w:rsid w:val="00D87A7B"/>
    <w:rsid w:val="00D87F0B"/>
    <w:rsid w:val="00D9050C"/>
    <w:rsid w:val="00D911B0"/>
    <w:rsid w:val="00D91FD7"/>
    <w:rsid w:val="00D92500"/>
    <w:rsid w:val="00D9262D"/>
    <w:rsid w:val="00D92A3B"/>
    <w:rsid w:val="00D93664"/>
    <w:rsid w:val="00D93C76"/>
    <w:rsid w:val="00D9417D"/>
    <w:rsid w:val="00D9576E"/>
    <w:rsid w:val="00D97D26"/>
    <w:rsid w:val="00DA034B"/>
    <w:rsid w:val="00DA0DAE"/>
    <w:rsid w:val="00DA169E"/>
    <w:rsid w:val="00DA1911"/>
    <w:rsid w:val="00DA1DE5"/>
    <w:rsid w:val="00DA2268"/>
    <w:rsid w:val="00DA2CB8"/>
    <w:rsid w:val="00DA3A02"/>
    <w:rsid w:val="00DA42CA"/>
    <w:rsid w:val="00DA4866"/>
    <w:rsid w:val="00DA539B"/>
    <w:rsid w:val="00DA53FF"/>
    <w:rsid w:val="00DA58BC"/>
    <w:rsid w:val="00DA5F87"/>
    <w:rsid w:val="00DA6DD2"/>
    <w:rsid w:val="00DA74D1"/>
    <w:rsid w:val="00DA798F"/>
    <w:rsid w:val="00DB0124"/>
    <w:rsid w:val="00DB024C"/>
    <w:rsid w:val="00DB0EC0"/>
    <w:rsid w:val="00DB23A8"/>
    <w:rsid w:val="00DB2686"/>
    <w:rsid w:val="00DB286D"/>
    <w:rsid w:val="00DB2B10"/>
    <w:rsid w:val="00DB308C"/>
    <w:rsid w:val="00DB3436"/>
    <w:rsid w:val="00DB3DC3"/>
    <w:rsid w:val="00DB4C23"/>
    <w:rsid w:val="00DB4E99"/>
    <w:rsid w:val="00DB5371"/>
    <w:rsid w:val="00DB57C4"/>
    <w:rsid w:val="00DB595A"/>
    <w:rsid w:val="00DB64C3"/>
    <w:rsid w:val="00DB7094"/>
    <w:rsid w:val="00DB7F67"/>
    <w:rsid w:val="00DC01DA"/>
    <w:rsid w:val="00DC051C"/>
    <w:rsid w:val="00DC0E6B"/>
    <w:rsid w:val="00DC0E98"/>
    <w:rsid w:val="00DC1616"/>
    <w:rsid w:val="00DC1639"/>
    <w:rsid w:val="00DC1DED"/>
    <w:rsid w:val="00DC1ECB"/>
    <w:rsid w:val="00DC23E3"/>
    <w:rsid w:val="00DC4A63"/>
    <w:rsid w:val="00DC6B9B"/>
    <w:rsid w:val="00DC760C"/>
    <w:rsid w:val="00DD006A"/>
    <w:rsid w:val="00DD0573"/>
    <w:rsid w:val="00DD14BB"/>
    <w:rsid w:val="00DD1CFA"/>
    <w:rsid w:val="00DD2E66"/>
    <w:rsid w:val="00DD3FC6"/>
    <w:rsid w:val="00DD4447"/>
    <w:rsid w:val="00DD4AD4"/>
    <w:rsid w:val="00DD4FFE"/>
    <w:rsid w:val="00DD527F"/>
    <w:rsid w:val="00DD5482"/>
    <w:rsid w:val="00DD5781"/>
    <w:rsid w:val="00DD584E"/>
    <w:rsid w:val="00DD5CE8"/>
    <w:rsid w:val="00DD61B7"/>
    <w:rsid w:val="00DD623B"/>
    <w:rsid w:val="00DD642E"/>
    <w:rsid w:val="00DD6598"/>
    <w:rsid w:val="00DD7FF0"/>
    <w:rsid w:val="00DE147D"/>
    <w:rsid w:val="00DE2559"/>
    <w:rsid w:val="00DE2856"/>
    <w:rsid w:val="00DE2E62"/>
    <w:rsid w:val="00DE3591"/>
    <w:rsid w:val="00DE3A17"/>
    <w:rsid w:val="00DE407C"/>
    <w:rsid w:val="00DE494D"/>
    <w:rsid w:val="00DE4BD9"/>
    <w:rsid w:val="00DE55E2"/>
    <w:rsid w:val="00DE6670"/>
    <w:rsid w:val="00DE7BC7"/>
    <w:rsid w:val="00DF0170"/>
    <w:rsid w:val="00DF05E1"/>
    <w:rsid w:val="00DF0680"/>
    <w:rsid w:val="00DF0AFC"/>
    <w:rsid w:val="00DF0D9A"/>
    <w:rsid w:val="00DF0EE0"/>
    <w:rsid w:val="00DF1106"/>
    <w:rsid w:val="00DF1611"/>
    <w:rsid w:val="00DF20B6"/>
    <w:rsid w:val="00DF2396"/>
    <w:rsid w:val="00DF2591"/>
    <w:rsid w:val="00DF25F4"/>
    <w:rsid w:val="00DF3991"/>
    <w:rsid w:val="00DF3D56"/>
    <w:rsid w:val="00DF3DC8"/>
    <w:rsid w:val="00DF48F7"/>
    <w:rsid w:val="00DF5272"/>
    <w:rsid w:val="00DF575B"/>
    <w:rsid w:val="00DF598E"/>
    <w:rsid w:val="00DF5AB9"/>
    <w:rsid w:val="00DF5C0A"/>
    <w:rsid w:val="00DF776A"/>
    <w:rsid w:val="00DF7C5A"/>
    <w:rsid w:val="00DF7F19"/>
    <w:rsid w:val="00E04E1E"/>
    <w:rsid w:val="00E0548B"/>
    <w:rsid w:val="00E0612E"/>
    <w:rsid w:val="00E06D90"/>
    <w:rsid w:val="00E10748"/>
    <w:rsid w:val="00E107A8"/>
    <w:rsid w:val="00E10D08"/>
    <w:rsid w:val="00E11094"/>
    <w:rsid w:val="00E1155B"/>
    <w:rsid w:val="00E119E6"/>
    <w:rsid w:val="00E13121"/>
    <w:rsid w:val="00E13740"/>
    <w:rsid w:val="00E14D7F"/>
    <w:rsid w:val="00E15353"/>
    <w:rsid w:val="00E163E1"/>
    <w:rsid w:val="00E165E1"/>
    <w:rsid w:val="00E1676E"/>
    <w:rsid w:val="00E168A7"/>
    <w:rsid w:val="00E169DE"/>
    <w:rsid w:val="00E17196"/>
    <w:rsid w:val="00E201C4"/>
    <w:rsid w:val="00E205B6"/>
    <w:rsid w:val="00E217B4"/>
    <w:rsid w:val="00E24948"/>
    <w:rsid w:val="00E24C4F"/>
    <w:rsid w:val="00E253AF"/>
    <w:rsid w:val="00E26278"/>
    <w:rsid w:val="00E270A9"/>
    <w:rsid w:val="00E30475"/>
    <w:rsid w:val="00E305FA"/>
    <w:rsid w:val="00E310C3"/>
    <w:rsid w:val="00E31F95"/>
    <w:rsid w:val="00E3276C"/>
    <w:rsid w:val="00E33013"/>
    <w:rsid w:val="00E334EE"/>
    <w:rsid w:val="00E34C92"/>
    <w:rsid w:val="00E3558A"/>
    <w:rsid w:val="00E355EA"/>
    <w:rsid w:val="00E35F07"/>
    <w:rsid w:val="00E37D08"/>
    <w:rsid w:val="00E4048C"/>
    <w:rsid w:val="00E42B04"/>
    <w:rsid w:val="00E42CBF"/>
    <w:rsid w:val="00E4362F"/>
    <w:rsid w:val="00E436D1"/>
    <w:rsid w:val="00E44C4E"/>
    <w:rsid w:val="00E45272"/>
    <w:rsid w:val="00E454D5"/>
    <w:rsid w:val="00E45EAD"/>
    <w:rsid w:val="00E51291"/>
    <w:rsid w:val="00E51B8D"/>
    <w:rsid w:val="00E51C7E"/>
    <w:rsid w:val="00E5210A"/>
    <w:rsid w:val="00E53E0B"/>
    <w:rsid w:val="00E56D4A"/>
    <w:rsid w:val="00E571AB"/>
    <w:rsid w:val="00E57229"/>
    <w:rsid w:val="00E57708"/>
    <w:rsid w:val="00E57FF6"/>
    <w:rsid w:val="00E6096B"/>
    <w:rsid w:val="00E60ABC"/>
    <w:rsid w:val="00E61321"/>
    <w:rsid w:val="00E613C2"/>
    <w:rsid w:val="00E61A2B"/>
    <w:rsid w:val="00E64E6E"/>
    <w:rsid w:val="00E654AA"/>
    <w:rsid w:val="00E66503"/>
    <w:rsid w:val="00E66849"/>
    <w:rsid w:val="00E66B4E"/>
    <w:rsid w:val="00E672BD"/>
    <w:rsid w:val="00E67A41"/>
    <w:rsid w:val="00E7076F"/>
    <w:rsid w:val="00E71331"/>
    <w:rsid w:val="00E71B99"/>
    <w:rsid w:val="00E71C04"/>
    <w:rsid w:val="00E71C3C"/>
    <w:rsid w:val="00E71C8A"/>
    <w:rsid w:val="00E7222C"/>
    <w:rsid w:val="00E723F4"/>
    <w:rsid w:val="00E72BF4"/>
    <w:rsid w:val="00E733CB"/>
    <w:rsid w:val="00E74584"/>
    <w:rsid w:val="00E74864"/>
    <w:rsid w:val="00E74D09"/>
    <w:rsid w:val="00E75FEE"/>
    <w:rsid w:val="00E76016"/>
    <w:rsid w:val="00E765C6"/>
    <w:rsid w:val="00E7765F"/>
    <w:rsid w:val="00E802C8"/>
    <w:rsid w:val="00E8044C"/>
    <w:rsid w:val="00E808B6"/>
    <w:rsid w:val="00E8098D"/>
    <w:rsid w:val="00E8109E"/>
    <w:rsid w:val="00E813BE"/>
    <w:rsid w:val="00E81936"/>
    <w:rsid w:val="00E84560"/>
    <w:rsid w:val="00E849BA"/>
    <w:rsid w:val="00E84DEF"/>
    <w:rsid w:val="00E853E8"/>
    <w:rsid w:val="00E85F3A"/>
    <w:rsid w:val="00E87B5B"/>
    <w:rsid w:val="00E902A6"/>
    <w:rsid w:val="00E90EB1"/>
    <w:rsid w:val="00E9190D"/>
    <w:rsid w:val="00E91F7A"/>
    <w:rsid w:val="00E91FDE"/>
    <w:rsid w:val="00E928E4"/>
    <w:rsid w:val="00E92AC1"/>
    <w:rsid w:val="00E93B6F"/>
    <w:rsid w:val="00E95939"/>
    <w:rsid w:val="00E964D7"/>
    <w:rsid w:val="00E96707"/>
    <w:rsid w:val="00E97430"/>
    <w:rsid w:val="00E975BB"/>
    <w:rsid w:val="00E97825"/>
    <w:rsid w:val="00E97FAB"/>
    <w:rsid w:val="00EA1619"/>
    <w:rsid w:val="00EA211E"/>
    <w:rsid w:val="00EA2B0D"/>
    <w:rsid w:val="00EA31BB"/>
    <w:rsid w:val="00EA3C28"/>
    <w:rsid w:val="00EA447C"/>
    <w:rsid w:val="00EA4766"/>
    <w:rsid w:val="00EA548B"/>
    <w:rsid w:val="00EA57F3"/>
    <w:rsid w:val="00EA5918"/>
    <w:rsid w:val="00EA63DE"/>
    <w:rsid w:val="00EA78AB"/>
    <w:rsid w:val="00EB2374"/>
    <w:rsid w:val="00EB2AFD"/>
    <w:rsid w:val="00EB2BF4"/>
    <w:rsid w:val="00EB3A8D"/>
    <w:rsid w:val="00EB42EB"/>
    <w:rsid w:val="00EB55EE"/>
    <w:rsid w:val="00EB6707"/>
    <w:rsid w:val="00EB68CE"/>
    <w:rsid w:val="00EB6E9C"/>
    <w:rsid w:val="00EB7A84"/>
    <w:rsid w:val="00EB7B4F"/>
    <w:rsid w:val="00EC10B6"/>
    <w:rsid w:val="00EC123E"/>
    <w:rsid w:val="00EC1584"/>
    <w:rsid w:val="00EC1B19"/>
    <w:rsid w:val="00EC1D0F"/>
    <w:rsid w:val="00EC2BD2"/>
    <w:rsid w:val="00EC2FAD"/>
    <w:rsid w:val="00EC375E"/>
    <w:rsid w:val="00EC54F4"/>
    <w:rsid w:val="00EC5C06"/>
    <w:rsid w:val="00EC626C"/>
    <w:rsid w:val="00EC6BF7"/>
    <w:rsid w:val="00EC7860"/>
    <w:rsid w:val="00ED0390"/>
    <w:rsid w:val="00ED0A80"/>
    <w:rsid w:val="00ED18F9"/>
    <w:rsid w:val="00ED1F05"/>
    <w:rsid w:val="00ED2EC5"/>
    <w:rsid w:val="00ED3469"/>
    <w:rsid w:val="00ED3624"/>
    <w:rsid w:val="00ED459E"/>
    <w:rsid w:val="00ED5962"/>
    <w:rsid w:val="00EE0FBB"/>
    <w:rsid w:val="00EE1A6B"/>
    <w:rsid w:val="00EE2192"/>
    <w:rsid w:val="00EE253D"/>
    <w:rsid w:val="00EE37AB"/>
    <w:rsid w:val="00EE4DE6"/>
    <w:rsid w:val="00EE4FFD"/>
    <w:rsid w:val="00EE6F34"/>
    <w:rsid w:val="00EE7705"/>
    <w:rsid w:val="00EF029F"/>
    <w:rsid w:val="00EF2E39"/>
    <w:rsid w:val="00EF2F80"/>
    <w:rsid w:val="00EF387E"/>
    <w:rsid w:val="00EF3E16"/>
    <w:rsid w:val="00EF4183"/>
    <w:rsid w:val="00EF4CB8"/>
    <w:rsid w:val="00EF5212"/>
    <w:rsid w:val="00EF755D"/>
    <w:rsid w:val="00EF7570"/>
    <w:rsid w:val="00EF7D2B"/>
    <w:rsid w:val="00F01EF7"/>
    <w:rsid w:val="00F0205A"/>
    <w:rsid w:val="00F02B9F"/>
    <w:rsid w:val="00F030D2"/>
    <w:rsid w:val="00F0380F"/>
    <w:rsid w:val="00F05D88"/>
    <w:rsid w:val="00F0631A"/>
    <w:rsid w:val="00F064BE"/>
    <w:rsid w:val="00F06FD3"/>
    <w:rsid w:val="00F07D7D"/>
    <w:rsid w:val="00F10109"/>
    <w:rsid w:val="00F11411"/>
    <w:rsid w:val="00F138F5"/>
    <w:rsid w:val="00F13EEE"/>
    <w:rsid w:val="00F15862"/>
    <w:rsid w:val="00F16035"/>
    <w:rsid w:val="00F167B4"/>
    <w:rsid w:val="00F167EF"/>
    <w:rsid w:val="00F179AA"/>
    <w:rsid w:val="00F17D2C"/>
    <w:rsid w:val="00F17F9D"/>
    <w:rsid w:val="00F238FA"/>
    <w:rsid w:val="00F2421C"/>
    <w:rsid w:val="00F278FE"/>
    <w:rsid w:val="00F30ACD"/>
    <w:rsid w:val="00F30BB0"/>
    <w:rsid w:val="00F316F6"/>
    <w:rsid w:val="00F31753"/>
    <w:rsid w:val="00F31BE4"/>
    <w:rsid w:val="00F31E51"/>
    <w:rsid w:val="00F320C4"/>
    <w:rsid w:val="00F3325C"/>
    <w:rsid w:val="00F33B18"/>
    <w:rsid w:val="00F35447"/>
    <w:rsid w:val="00F36E38"/>
    <w:rsid w:val="00F37817"/>
    <w:rsid w:val="00F37E4D"/>
    <w:rsid w:val="00F40A16"/>
    <w:rsid w:val="00F41072"/>
    <w:rsid w:val="00F432DD"/>
    <w:rsid w:val="00F43366"/>
    <w:rsid w:val="00F4343F"/>
    <w:rsid w:val="00F442FE"/>
    <w:rsid w:val="00F443A1"/>
    <w:rsid w:val="00F4588A"/>
    <w:rsid w:val="00F45F69"/>
    <w:rsid w:val="00F47386"/>
    <w:rsid w:val="00F47590"/>
    <w:rsid w:val="00F47A1D"/>
    <w:rsid w:val="00F5015A"/>
    <w:rsid w:val="00F51247"/>
    <w:rsid w:val="00F51FDD"/>
    <w:rsid w:val="00F536D5"/>
    <w:rsid w:val="00F53A2D"/>
    <w:rsid w:val="00F53E97"/>
    <w:rsid w:val="00F55BE5"/>
    <w:rsid w:val="00F56462"/>
    <w:rsid w:val="00F56AEE"/>
    <w:rsid w:val="00F603F4"/>
    <w:rsid w:val="00F60722"/>
    <w:rsid w:val="00F60DE3"/>
    <w:rsid w:val="00F60E72"/>
    <w:rsid w:val="00F613EE"/>
    <w:rsid w:val="00F617B6"/>
    <w:rsid w:val="00F61BE4"/>
    <w:rsid w:val="00F62568"/>
    <w:rsid w:val="00F62AA3"/>
    <w:rsid w:val="00F62FEC"/>
    <w:rsid w:val="00F63B07"/>
    <w:rsid w:val="00F64610"/>
    <w:rsid w:val="00F64A84"/>
    <w:rsid w:val="00F661CA"/>
    <w:rsid w:val="00F662C0"/>
    <w:rsid w:val="00F66AE9"/>
    <w:rsid w:val="00F67194"/>
    <w:rsid w:val="00F673FB"/>
    <w:rsid w:val="00F67D92"/>
    <w:rsid w:val="00F67FF2"/>
    <w:rsid w:val="00F7065E"/>
    <w:rsid w:val="00F70A6F"/>
    <w:rsid w:val="00F714B5"/>
    <w:rsid w:val="00F721F6"/>
    <w:rsid w:val="00F72404"/>
    <w:rsid w:val="00F735D0"/>
    <w:rsid w:val="00F737F8"/>
    <w:rsid w:val="00F744D3"/>
    <w:rsid w:val="00F757F6"/>
    <w:rsid w:val="00F76018"/>
    <w:rsid w:val="00F773B1"/>
    <w:rsid w:val="00F80DE5"/>
    <w:rsid w:val="00F8138E"/>
    <w:rsid w:val="00F8139C"/>
    <w:rsid w:val="00F81524"/>
    <w:rsid w:val="00F81735"/>
    <w:rsid w:val="00F817ED"/>
    <w:rsid w:val="00F818EC"/>
    <w:rsid w:val="00F829CB"/>
    <w:rsid w:val="00F84887"/>
    <w:rsid w:val="00F8488C"/>
    <w:rsid w:val="00F84FAC"/>
    <w:rsid w:val="00F854EC"/>
    <w:rsid w:val="00F8790B"/>
    <w:rsid w:val="00F87C40"/>
    <w:rsid w:val="00F9036E"/>
    <w:rsid w:val="00F90B75"/>
    <w:rsid w:val="00F911C0"/>
    <w:rsid w:val="00F92105"/>
    <w:rsid w:val="00F921D8"/>
    <w:rsid w:val="00F9354B"/>
    <w:rsid w:val="00F93FAC"/>
    <w:rsid w:val="00F943E6"/>
    <w:rsid w:val="00F95768"/>
    <w:rsid w:val="00F95FD2"/>
    <w:rsid w:val="00F96388"/>
    <w:rsid w:val="00F9690D"/>
    <w:rsid w:val="00F96ACC"/>
    <w:rsid w:val="00F972F5"/>
    <w:rsid w:val="00FA0EB8"/>
    <w:rsid w:val="00FA1879"/>
    <w:rsid w:val="00FA19FA"/>
    <w:rsid w:val="00FA2FF2"/>
    <w:rsid w:val="00FA4F18"/>
    <w:rsid w:val="00FA5298"/>
    <w:rsid w:val="00FA563D"/>
    <w:rsid w:val="00FA6183"/>
    <w:rsid w:val="00FA6915"/>
    <w:rsid w:val="00FA763E"/>
    <w:rsid w:val="00FA796A"/>
    <w:rsid w:val="00FA7AAA"/>
    <w:rsid w:val="00FA7C8E"/>
    <w:rsid w:val="00FB1A42"/>
    <w:rsid w:val="00FB22C4"/>
    <w:rsid w:val="00FB260B"/>
    <w:rsid w:val="00FB2F0D"/>
    <w:rsid w:val="00FB341F"/>
    <w:rsid w:val="00FB3BA0"/>
    <w:rsid w:val="00FB3E17"/>
    <w:rsid w:val="00FB4224"/>
    <w:rsid w:val="00FB4330"/>
    <w:rsid w:val="00FB4B90"/>
    <w:rsid w:val="00FB4EB2"/>
    <w:rsid w:val="00FB5C56"/>
    <w:rsid w:val="00FB6C28"/>
    <w:rsid w:val="00FB6CB3"/>
    <w:rsid w:val="00FC0CB8"/>
    <w:rsid w:val="00FC0FF9"/>
    <w:rsid w:val="00FC1F76"/>
    <w:rsid w:val="00FC2871"/>
    <w:rsid w:val="00FC289B"/>
    <w:rsid w:val="00FC2AD1"/>
    <w:rsid w:val="00FC2D99"/>
    <w:rsid w:val="00FC314C"/>
    <w:rsid w:val="00FC39D8"/>
    <w:rsid w:val="00FC3A44"/>
    <w:rsid w:val="00FC3BF9"/>
    <w:rsid w:val="00FC5146"/>
    <w:rsid w:val="00FC538D"/>
    <w:rsid w:val="00FC6995"/>
    <w:rsid w:val="00FC7B87"/>
    <w:rsid w:val="00FC7F68"/>
    <w:rsid w:val="00FD083E"/>
    <w:rsid w:val="00FD19A1"/>
    <w:rsid w:val="00FD39B9"/>
    <w:rsid w:val="00FD59B8"/>
    <w:rsid w:val="00FD5BF8"/>
    <w:rsid w:val="00FD6992"/>
    <w:rsid w:val="00FD75A0"/>
    <w:rsid w:val="00FD7C71"/>
    <w:rsid w:val="00FE006F"/>
    <w:rsid w:val="00FE273B"/>
    <w:rsid w:val="00FE2B65"/>
    <w:rsid w:val="00FE58E7"/>
    <w:rsid w:val="00FE61A8"/>
    <w:rsid w:val="00FE61C5"/>
    <w:rsid w:val="00FE676D"/>
    <w:rsid w:val="00FE6E2B"/>
    <w:rsid w:val="00FE7238"/>
    <w:rsid w:val="00FF0C2F"/>
    <w:rsid w:val="00FF13F2"/>
    <w:rsid w:val="00FF1B0F"/>
    <w:rsid w:val="00FF23E6"/>
    <w:rsid w:val="00FF2D85"/>
    <w:rsid w:val="00FF3508"/>
    <w:rsid w:val="00FF373E"/>
    <w:rsid w:val="00FF4C9E"/>
    <w:rsid w:val="00FF5838"/>
    <w:rsid w:val="00FF617C"/>
    <w:rsid w:val="00FF7797"/>
    <w:rsid w:val="00FF7C9E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5"/>
    <o:shapelayout v:ext="edit">
      <o:idmap v:ext="edit" data="1"/>
    </o:shapelayout>
  </w:shapeDefaults>
  <w:decimalSymbol w:val="."/>
  <w:listSeparator w:val=","/>
  <w14:docId w14:val="6290F335"/>
  <w15:docId w15:val="{0957FE1A-4BD1-4495-91CE-1C9AC04D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 Narrow" w:hAnsi="Arial Narrow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sz w:val="28"/>
    </w:rPr>
  </w:style>
  <w:style w:type="paragraph" w:styleId="Textoindependiente2">
    <w:name w:val="Body Text 2"/>
    <w:basedOn w:val="Normal"/>
    <w:pPr>
      <w:jc w:val="both"/>
    </w:pPr>
    <w:rPr>
      <w:rFonts w:ascii="Arial Narrow" w:hAnsi="Arial Narrow"/>
    </w:rPr>
  </w:style>
  <w:style w:type="table" w:styleId="Tablaconcuadrcula">
    <w:name w:val="Table Grid"/>
    <w:basedOn w:val="Tablanormal"/>
    <w:rsid w:val="00743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rsid w:val="00DB595A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DB595A"/>
    <w:rPr>
      <w:lang w:val="es-ES" w:eastAsia="es-ES"/>
    </w:rPr>
  </w:style>
  <w:style w:type="character" w:styleId="Refdenotaalfinal">
    <w:name w:val="endnote reference"/>
    <w:rsid w:val="00DB595A"/>
    <w:rPr>
      <w:vertAlign w:val="superscript"/>
    </w:rPr>
  </w:style>
  <w:style w:type="paragraph" w:styleId="Encabezado">
    <w:name w:val="header"/>
    <w:basedOn w:val="Normal"/>
    <w:link w:val="EncabezadoCar"/>
    <w:rsid w:val="00CC28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CC282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C28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C2826"/>
    <w:rPr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600D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600D03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8C23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C2364"/>
    <w:rPr>
      <w:rFonts w:ascii="Tahoma" w:hAnsi="Tahoma" w:cs="Tahoma"/>
      <w:sz w:val="16"/>
      <w:szCs w:val="16"/>
      <w:lang w:val="es-ES" w:eastAsia="es-ES"/>
    </w:rPr>
  </w:style>
  <w:style w:type="character" w:styleId="nfasis">
    <w:name w:val="Emphasis"/>
    <w:basedOn w:val="Fuentedeprrafopredeter"/>
    <w:qFormat/>
    <w:rsid w:val="005052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package" Target="embeddings/Microsoft_Excel_Worksheet4.xlsx"/><Relationship Id="rId26" Type="http://schemas.openxmlformats.org/officeDocument/2006/relationships/package" Target="embeddings/Microsoft_Excel_Worksheet8.xlsx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3.xlsx"/><Relationship Id="rId20" Type="http://schemas.openxmlformats.org/officeDocument/2006/relationships/package" Target="embeddings/Microsoft_Excel_Worksheet5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package" Target="embeddings/Microsoft_Excel_Worksheet7.xlsx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theme" Target="theme/theme1.xml"/><Relationship Id="rId10" Type="http://schemas.openxmlformats.org/officeDocument/2006/relationships/package" Target="embeddings/Microsoft_Excel_Worksheet.xlsx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Worksheet2.xlsx"/><Relationship Id="rId22" Type="http://schemas.openxmlformats.org/officeDocument/2006/relationships/package" Target="embeddings/Microsoft_Excel_Worksheet6.xlsx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6097F-8F43-45CC-94AB-AC45501A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3882</TotalTime>
  <Pages>12</Pages>
  <Words>2061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UNION DE CREDITO DEL COMERCIO Y DE LA INDUSTRIA DE TAMAULIPAS, S</vt:lpstr>
    </vt:vector>
  </TitlesOfParts>
  <Company>UNICRE</Company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DE CREDITO DEL COMERCIO Y DE LA INDUSTRIA DE TAMAULIPAS, S</dc:title>
  <dc:creator>UNICRET</dc:creator>
  <cp:lastModifiedBy>ENRIQUE ESCOBAR</cp:lastModifiedBy>
  <cp:revision>807</cp:revision>
  <cp:lastPrinted>2023-01-23T21:42:00Z</cp:lastPrinted>
  <dcterms:created xsi:type="dcterms:W3CDTF">2020-04-16T20:06:00Z</dcterms:created>
  <dcterms:modified xsi:type="dcterms:W3CDTF">2024-10-31T17:07:00Z</dcterms:modified>
</cp:coreProperties>
</file>